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194C9" w14:textId="0D176947" w:rsidR="002B0F8B" w:rsidRDefault="003E5ADE">
      <w:r w:rsidRPr="003E5ADE">
        <w:t>22. Международное движение капиталов, платежный баланс, экономическая интеграция в условиях цифровой экономики.</w:t>
      </w:r>
    </w:p>
    <w:p w14:paraId="42E361EF" w14:textId="77777777" w:rsidR="00652B7A" w:rsidRDefault="00652B7A" w:rsidP="00652B7A"/>
    <w:p w14:paraId="2830DB27" w14:textId="65FE6967" w:rsidR="00652B7A" w:rsidRDefault="00652B7A" w:rsidP="00652B7A">
      <w:r>
        <w:t>С 30</w:t>
      </w:r>
      <w:r w:rsidR="00561379">
        <w:t>-</w:t>
      </w:r>
      <w:r>
        <w:t>х годов XX века термином «международное перемещение капитала» обозначали лишь трансакции, которые основывались на передаче денежных средств из определенной страны за её пределы и из-за границы в определённую страну. Сейчас же в широком смысле, под этим явлением подразумевают все зарегистрированные в платёжном балансе передвижения капитала через границу. Человек, не осознавая того сам, может стать прямым участником данного процесса. Кредиты иностранным партнёрам, покупка иностранных ценных бумаг или недвижимости – лишь маленькая часть такого огромного всемирного действия. Долгое время люди считали, что перемещение различных факторов производства невозможно, но XIX век изменил эти представления. Уже тогда движение капитала и рабочей силы между странами достигло огромных размеров.  В наше время, поскольку существует тенденция к интеграции, представить жизнь без внешней экспансии капитала, просто нельзя.</w:t>
      </w:r>
    </w:p>
    <w:p w14:paraId="75542C06" w14:textId="6C1E7992" w:rsidR="00652B7A" w:rsidRDefault="00652B7A" w:rsidP="00652B7A">
      <w:r>
        <w:t>В результате такого передвижения капитала развиваются международное разделение труда, внешняя торговля и международные экономические отношения в целом, происходит усиление взаимосвязи и взаимозависимости национальных экономик.</w:t>
      </w:r>
    </w:p>
    <w:p w14:paraId="3929DF9C" w14:textId="77777777" w:rsidR="00652B7A" w:rsidRDefault="00652B7A" w:rsidP="00652B7A">
      <w:r>
        <w:t>Целью исследуемой работы является рассмотрение сущности международного движения капитала. Исходя из цели работы, можно выделить следующие задачи:</w:t>
      </w:r>
    </w:p>
    <w:p w14:paraId="16744036" w14:textId="77777777" w:rsidR="00652B7A" w:rsidRDefault="00652B7A" w:rsidP="00652B7A">
      <w:r>
        <w:t>–</w:t>
      </w:r>
      <w:r>
        <w:tab/>
        <w:t>изучить сущность капитала и причины его движения;</w:t>
      </w:r>
    </w:p>
    <w:p w14:paraId="04D0179C" w14:textId="77777777" w:rsidR="00652B7A" w:rsidRDefault="00652B7A" w:rsidP="00652B7A">
      <w:r>
        <w:t>–</w:t>
      </w:r>
      <w:r>
        <w:tab/>
        <w:t>выявить все формы и особенности движения капитала;</w:t>
      </w:r>
    </w:p>
    <w:p w14:paraId="3E2673CB" w14:textId="77777777" w:rsidR="00652B7A" w:rsidRDefault="00652B7A" w:rsidP="00652B7A">
      <w:r>
        <w:t>–</w:t>
      </w:r>
      <w:r>
        <w:tab/>
        <w:t>рассмотреть влияние международного движения капитала на мировую экономику и его последствия;</w:t>
      </w:r>
    </w:p>
    <w:p w14:paraId="64350E75" w14:textId="77777777" w:rsidR="00652B7A" w:rsidRDefault="00652B7A" w:rsidP="00652B7A">
      <w:r>
        <w:t>–</w:t>
      </w:r>
      <w:r>
        <w:tab/>
        <w:t>обозначить участие России в международном движении капитала</w:t>
      </w:r>
    </w:p>
    <w:p w14:paraId="627884EE" w14:textId="77777777" w:rsidR="00652B7A" w:rsidRDefault="00652B7A" w:rsidP="00652B7A">
      <w:r>
        <w:t>–</w:t>
      </w:r>
      <w:r>
        <w:tab/>
        <w:t>рассмотреть основные направления в развитии капитала</w:t>
      </w:r>
    </w:p>
    <w:p w14:paraId="449083EA" w14:textId="77777777" w:rsidR="00652B7A" w:rsidRDefault="00652B7A" w:rsidP="00652B7A">
      <w:r>
        <w:t>Участвовать в процессе движения капитала могут не только люди, предприятия, домашние хозяйства, коммерческие банки, но и бюджеты различных уровней и даже Центральный банк. Всё перечисленное можно называть субъектами движения капитала. Но, следует подчеркнуть, что проявление в данном процессе Центрального банка существенно отличается, поскольку отражает лишь интересы макроэкономической политики государства.  Любая страна мира вывозит капитал, например, путем открытия в зарубежных банках корреспондентских счетов своих банков. И каждая страна ввозит капитал из-за рубежа. Поэтому можно говорить о международном движении капитала применительно к любой стране, подразумевая двустороннее движение.</w:t>
      </w:r>
    </w:p>
    <w:p w14:paraId="77217F99" w14:textId="682AB81E" w:rsidR="00652B7A" w:rsidRDefault="00652B7A" w:rsidP="00652B7A">
      <w:r>
        <w:t xml:space="preserve">Объектом исследования является движение капитала. </w:t>
      </w:r>
    </w:p>
    <w:p w14:paraId="5B28F762" w14:textId="77777777" w:rsidR="00652B7A" w:rsidRDefault="00652B7A" w:rsidP="00652B7A">
      <w:r>
        <w:t>Предмет исследования – экономические отношения, складывающиеся между экономическими аспектами в системе движения капитала.</w:t>
      </w:r>
    </w:p>
    <w:p w14:paraId="7CE781CD" w14:textId="4708178F" w:rsidR="00652B7A" w:rsidRDefault="00652B7A" w:rsidP="00652B7A">
      <w:r>
        <w:t xml:space="preserve">В России, в последнее время изучали множество ученых, среди которых: Зубченко Л.А., </w:t>
      </w:r>
      <w:proofErr w:type="spellStart"/>
      <w:r>
        <w:t>Татулов</w:t>
      </w:r>
      <w:proofErr w:type="spellEnd"/>
      <w:r>
        <w:t xml:space="preserve"> К.Г., </w:t>
      </w:r>
      <w:proofErr w:type="spellStart"/>
      <w:r>
        <w:t>Хатиб</w:t>
      </w:r>
      <w:proofErr w:type="spellEnd"/>
      <w:r>
        <w:t xml:space="preserve"> Л.Я., Тулин Д.В.  Из зарубежных авторов наиболее известными в этой области стали   А. Смит и Д. Рикардо с концепцией международного движения капитала, а чуть позднее Э. </w:t>
      </w:r>
      <w:proofErr w:type="spellStart"/>
      <w:r>
        <w:t>Хекшер</w:t>
      </w:r>
      <w:proofErr w:type="spellEnd"/>
      <w:r>
        <w:t xml:space="preserve"> и </w:t>
      </w:r>
      <w:proofErr w:type="spellStart"/>
      <w:r>
        <w:t>Б.Олин</w:t>
      </w:r>
      <w:proofErr w:type="spellEnd"/>
      <w:r>
        <w:t>.</w:t>
      </w:r>
    </w:p>
    <w:p w14:paraId="1C7CA39D" w14:textId="749D8FA1" w:rsidR="00561379" w:rsidRDefault="00561379" w:rsidP="00652B7A"/>
    <w:p w14:paraId="5B9C0C45" w14:textId="77777777" w:rsidR="00561379" w:rsidRDefault="00561379" w:rsidP="00652B7A"/>
    <w:p w14:paraId="52EA5D1C" w14:textId="61E36947" w:rsidR="00652B7A" w:rsidRDefault="00652B7A" w:rsidP="00652B7A">
      <w:r>
        <w:lastRenderedPageBreak/>
        <w:t>Особенности движения капитала в мировом хозяйств</w:t>
      </w:r>
      <w:r w:rsidR="00561379">
        <w:t>е.</w:t>
      </w:r>
      <w:r>
        <w:t xml:space="preserve"> Сущность капитала и причины его движения</w:t>
      </w:r>
      <w:r w:rsidR="00561379">
        <w:t>.</w:t>
      </w:r>
    </w:p>
    <w:p w14:paraId="0402ED71" w14:textId="77777777" w:rsidR="00652B7A" w:rsidRDefault="00652B7A" w:rsidP="00652B7A">
      <w:r>
        <w:t xml:space="preserve">Капитал – общеизвестное, но трудноопределимое понятие. В современной экономической теории у капитала существует несколько понятий, среди которых: </w:t>
      </w:r>
    </w:p>
    <w:p w14:paraId="7F5BBB99" w14:textId="77777777" w:rsidR="00652B7A" w:rsidRDefault="00652B7A" w:rsidP="00652B7A">
      <w:r>
        <w:t xml:space="preserve">– стоимость, приносящую прибавочную стоимость; </w:t>
      </w:r>
    </w:p>
    <w:p w14:paraId="7D38DB95" w14:textId="77777777" w:rsidR="00652B7A" w:rsidRDefault="00652B7A" w:rsidP="00652B7A">
      <w:r>
        <w:t xml:space="preserve">– чистая стоимость активов физического или юридического лица за минусом суммы обязательств; </w:t>
      </w:r>
    </w:p>
    <w:p w14:paraId="094CDED7" w14:textId="77777777" w:rsidR="00652B7A" w:rsidRDefault="00652B7A" w:rsidP="00652B7A">
      <w:r>
        <w:t xml:space="preserve">– навыки и знания, приобретенные в процессе обучения; </w:t>
      </w:r>
    </w:p>
    <w:p w14:paraId="650D8D62" w14:textId="77777777" w:rsidR="00652B7A" w:rsidRDefault="00652B7A" w:rsidP="00652B7A">
      <w:r>
        <w:t>– сумма, внесенная акционерами или пайщиками для совместного ведения хозяйственной деятельности.</w:t>
      </w:r>
    </w:p>
    <w:p w14:paraId="53F5DA0B" w14:textId="61D23AFA" w:rsidR="00652B7A" w:rsidRDefault="00652B7A" w:rsidP="00652B7A">
      <w:r>
        <w:t xml:space="preserve">В классической политической экономии утвердилось четкое представление о капитале, состоящее из трех аспектов. Капитал – это продукт прошлого труда; Капитал – это производственный или товарный запас; Капитал – это источник дохода. </w:t>
      </w:r>
    </w:p>
    <w:p w14:paraId="19BAB1FD" w14:textId="2B932DC6" w:rsidR="00652B7A" w:rsidRDefault="00652B7A" w:rsidP="00652B7A">
      <w:r>
        <w:t>А. Смит характеризовал капитал лишь как накопленный запас вещей или денег. Д. Рикардо трактовал его уже как вещественный запас –</w:t>
      </w:r>
      <w:r w:rsidR="00561379">
        <w:t xml:space="preserve"> </w:t>
      </w:r>
      <w:r>
        <w:t>средства производства. Палка и камень в руках первобытного человека представлялись ему таким же элементом капитала, как машины и фабрики.</w:t>
      </w:r>
    </w:p>
    <w:p w14:paraId="2A4AF028" w14:textId="77777777" w:rsidR="00652B7A" w:rsidRDefault="00652B7A" w:rsidP="00652B7A">
      <w:proofErr w:type="spellStart"/>
      <w:r>
        <w:t>Рикардианский</w:t>
      </w:r>
      <w:proofErr w:type="spellEnd"/>
      <w:r>
        <w:t xml:space="preserve"> подход к капиталу как запасу средств производства отражается в статистике национального богатства ряда стран, в том числе в России. Так, отечественная статистика включает в национальное богатство основные фонды, материальные оборотные средства, домашнее имущество (потребительские товары длительного пользования)</w:t>
      </w:r>
    </w:p>
    <w:p w14:paraId="17EBFFAE" w14:textId="484FD8A0" w:rsidR="00652B7A" w:rsidRDefault="00652B7A" w:rsidP="00652B7A">
      <w:r>
        <w:t>В отличие от своих предшественников К. Маркс подошел к капиталу как к категории социального характера. Он утверждал, что капитал – это самовозрастающая стоимость, рождающая так называемую прибавочную стоимость. Причем создателем прироста стоимости (прибавочной стоимости) он считал только труд наемных рабочих. Поэтому Маркс считал, что капитал – это, прежде всего, определенное отношение между различными слоями общества, в особенности между наемными рабочими и капиталистами.</w:t>
      </w:r>
    </w:p>
    <w:p w14:paraId="53BC852F" w14:textId="77777777" w:rsidR="00652B7A" w:rsidRDefault="00652B7A" w:rsidP="00652B7A">
      <w:r>
        <w:t xml:space="preserve">Маркс предложил две схемы обращения средств: Т-Д-Т (товар – деньги – товар или продажа ради купли) и Д-Т-Д (купля ради продажи). Именно эти две схемы по Марксу иллюстрируют различие между деньгами как средством об­ращения и как капиталом соответственно. </w:t>
      </w:r>
    </w:p>
    <w:p w14:paraId="024E4727" w14:textId="77777777" w:rsidR="00652B7A" w:rsidRDefault="00652B7A" w:rsidP="00652B7A">
      <w:r>
        <w:t>По экономическому определению капитал разделяется на два вида – реальный, т.е. в материальной и интеллектуальной форме, и финансовый, т.е. в форме денег и ценных бумаг. Все чаще выделяют и третий вид - человеческий капитал, образующийся в результате инвестиций в образование и здоровье трудовых ресурсов.</w:t>
      </w:r>
    </w:p>
    <w:p w14:paraId="100C45F0" w14:textId="77777777" w:rsidR="00652B7A" w:rsidRDefault="00652B7A" w:rsidP="00652B7A">
      <w:r>
        <w:t>Реальный капитал (реальные активы, нефинансовые активы) делится на основной и оборотный капитал.  К основному капиталу обычно относят имущество, служащее больше одного года. В России основной капитал называют основными фондами.</w:t>
      </w:r>
    </w:p>
    <w:p w14:paraId="41E3C675" w14:textId="77777777" w:rsidR="00652B7A" w:rsidRDefault="00652B7A" w:rsidP="00652B7A">
      <w:r>
        <w:t>К реальному оборотному капиталу следует относить только материальные оборотные средства, т.е. производственные запасы, незавершенное производство, запасы готовой продукции и товары для перепродажи. Это экономическое определение оборотного капитала.</w:t>
      </w:r>
    </w:p>
    <w:p w14:paraId="5A413ECF" w14:textId="77777777" w:rsidR="00652B7A" w:rsidRDefault="00652B7A" w:rsidP="00652B7A">
      <w:r>
        <w:t xml:space="preserve"> Причинами передвижения капитала являются:</w:t>
      </w:r>
    </w:p>
    <w:p w14:paraId="14136FE8" w14:textId="77777777" w:rsidR="00652B7A" w:rsidRDefault="00652B7A" w:rsidP="00652B7A">
      <w:r>
        <w:t>– несовпадение спроса на капитал и его предложения в различных звеньях мирового хозяйства;</w:t>
      </w:r>
    </w:p>
    <w:p w14:paraId="48B8CF8D" w14:textId="77777777" w:rsidR="00652B7A" w:rsidRDefault="00652B7A" w:rsidP="00652B7A">
      <w:r>
        <w:lastRenderedPageBreak/>
        <w:t>– появление возможности освоения местных товарных рынков. Капитал экспортируется для того, чтобы проложить дорогу экспорту товаров, стимулировать спрос на собственную продукцию;</w:t>
      </w:r>
    </w:p>
    <w:p w14:paraId="74FF3DDE" w14:textId="77777777" w:rsidR="00652B7A" w:rsidRDefault="00652B7A" w:rsidP="00652B7A">
      <w:r>
        <w:t xml:space="preserve">– наличие в странах, куда экспортируется капитал, более дешевого сырья и рабочей силы; </w:t>
      </w:r>
    </w:p>
    <w:p w14:paraId="7EF57231" w14:textId="77777777" w:rsidR="00652B7A" w:rsidRDefault="00652B7A" w:rsidP="00652B7A">
      <w:r>
        <w:t>– стабильная политическая обстановка и в целом благоприятный климат в принимающей стране, льготный инвестиционный режим в специальных экономических зонах;</w:t>
      </w:r>
    </w:p>
    <w:p w14:paraId="292ACE71" w14:textId="77777777" w:rsidR="00652B7A" w:rsidRDefault="00652B7A" w:rsidP="00652B7A">
      <w:r>
        <w:t>– более низкие экологические стандарты в принимающей стране, чем в стране-доноре капитала;</w:t>
      </w:r>
    </w:p>
    <w:p w14:paraId="6A3E9CA4" w14:textId="77777777" w:rsidR="00652B7A" w:rsidRDefault="00652B7A" w:rsidP="00652B7A">
      <w:r>
        <w:t>– стремление окольным путем проникать на рынки третьих стран, установивших высокие тарифные и нетарифные ограничения;</w:t>
      </w:r>
    </w:p>
    <w:p w14:paraId="7F0C2660" w14:textId="77777777" w:rsidR="00652B7A" w:rsidRDefault="00652B7A" w:rsidP="00652B7A">
      <w:r>
        <w:t>избыточное накопление капитала в одной стране и недостаток капитала в другой. При этом страна, где не хватает денежной массы, будет предлагать выгодные инвестиционные программы;</w:t>
      </w:r>
    </w:p>
    <w:p w14:paraId="1029392C" w14:textId="77777777" w:rsidR="00652B7A" w:rsidRDefault="00652B7A" w:rsidP="00652B7A">
      <w:r>
        <w:t>– отсутствие позитивных планов вложения капитала. Не во всех странах инвесторы могут найти для себя хорошие программы для инвестирования. Это заставляет их отправляться за рубеж и искать инвестиционные программы в других государствах. Если такие программы находятся, инвесторы начинают вкладывать деньги, из-за чего капитал из одной страны перемещается в другую;</w:t>
      </w:r>
    </w:p>
    <w:p w14:paraId="1883100C" w14:textId="77777777" w:rsidR="00652B7A" w:rsidRDefault="00652B7A" w:rsidP="00652B7A">
      <w:r>
        <w:t>– таможенные ограничения на ввоз тех или иных товаров. И, если такая проблема существует, то начинают мигрировать капиталы.</w:t>
      </w:r>
    </w:p>
    <w:p w14:paraId="770B65A3" w14:textId="6FB3CCD2" w:rsidR="00652B7A" w:rsidRDefault="00652B7A" w:rsidP="00652B7A">
      <w:r>
        <w:t xml:space="preserve">сырьевая база. Размещать производство удобнее всего там, где ближе располагается сырье, чтобы не затрачивать дополнительные усилия на транспортировку. </w:t>
      </w:r>
    </w:p>
    <w:p w14:paraId="0B4710C9" w14:textId="77777777" w:rsidR="00652B7A" w:rsidRDefault="00652B7A" w:rsidP="00652B7A"/>
    <w:p w14:paraId="405B9828" w14:textId="4F43CB2D" w:rsidR="00652B7A" w:rsidRDefault="00652B7A" w:rsidP="00652B7A">
      <w:r>
        <w:t>Формы и особенности движения капитала</w:t>
      </w:r>
      <w:r w:rsidR="00561379">
        <w:t>.</w:t>
      </w:r>
    </w:p>
    <w:p w14:paraId="14E905A9" w14:textId="77777777" w:rsidR="00652B7A" w:rsidRDefault="00652B7A" w:rsidP="00652B7A"/>
    <w:p w14:paraId="4A8AD0AD" w14:textId="77777777" w:rsidR="00652B7A" w:rsidRDefault="00652B7A" w:rsidP="00652B7A">
      <w:r>
        <w:t xml:space="preserve">Существуют различные классификации международной миграции капитала. Так, Я. </w:t>
      </w:r>
      <w:proofErr w:type="spellStart"/>
      <w:r>
        <w:t>Рымарчик</w:t>
      </w:r>
      <w:proofErr w:type="spellEnd"/>
      <w:r>
        <w:t xml:space="preserve"> выделяет три, на его взгляд, самые важные классификации. </w:t>
      </w:r>
    </w:p>
    <w:p w14:paraId="4A746419" w14:textId="77777777" w:rsidR="00652B7A" w:rsidRDefault="00652B7A" w:rsidP="00652B7A">
      <w:r>
        <w:t>Первым критерием является срок, на который ввозится и вывозится капитал. По данному критерию можно выделить:</w:t>
      </w:r>
    </w:p>
    <w:p w14:paraId="6E30F875" w14:textId="77777777" w:rsidR="00652B7A" w:rsidRDefault="00652B7A" w:rsidP="00652B7A">
      <w:r>
        <w:t>– краткосрочное движение капитала –перемещение капитала, период выплаты которого не превышает одного года. Сюда может быть причислены коммерческие кредиты и краткосрочные кредита на валютном рынке;</w:t>
      </w:r>
    </w:p>
    <w:p w14:paraId="67B8977D" w14:textId="77777777" w:rsidR="00652B7A" w:rsidRDefault="00652B7A" w:rsidP="00652B7A">
      <w:r>
        <w:t>– долгосрочные, к которым относят вложения в иностранные ценные бумаги, долгосрочные кредиты и иностранные ссуды.</w:t>
      </w:r>
    </w:p>
    <w:p w14:paraId="2F988156" w14:textId="77777777" w:rsidR="00652B7A" w:rsidRDefault="00652B7A" w:rsidP="00652B7A">
      <w:r>
        <w:t>Следующим критерием является происхождение капитала. Здесь выделяют:</w:t>
      </w:r>
    </w:p>
    <w:p w14:paraId="08A67B70" w14:textId="77777777" w:rsidR="00652B7A" w:rsidRDefault="00652B7A" w:rsidP="00652B7A">
      <w:r>
        <w:t>– частный, к источникам которого причисляют: предприятия, коммерческие банки, частные лица;</w:t>
      </w:r>
    </w:p>
    <w:p w14:paraId="75DA3E31" w14:textId="77777777" w:rsidR="00652B7A" w:rsidRDefault="00652B7A" w:rsidP="00652B7A">
      <w:r>
        <w:t>– общественный, то есть государственный. Сюда относят такие источники, как: правительственные филиалы, местные бюджеты, бюджеты международных организаций.</w:t>
      </w:r>
    </w:p>
    <w:p w14:paraId="5090DB15" w14:textId="77777777" w:rsidR="00652B7A" w:rsidRDefault="00652B7A" w:rsidP="00652B7A">
      <w:r>
        <w:t xml:space="preserve">И последним критерием по Я. </w:t>
      </w:r>
      <w:proofErr w:type="spellStart"/>
      <w:r>
        <w:t>Рымарчику</w:t>
      </w:r>
      <w:proofErr w:type="spellEnd"/>
      <w:r>
        <w:t xml:space="preserve"> является форма ввозимо капитала.  По которому выделяют:</w:t>
      </w:r>
    </w:p>
    <w:p w14:paraId="60318314" w14:textId="77777777" w:rsidR="00652B7A" w:rsidRDefault="00652B7A" w:rsidP="00652B7A">
      <w:r>
        <w:lastRenderedPageBreak/>
        <w:t>– вложения на валютном рынке. Включают в себя краткосрочные размещения капитала на иностранном рынке в форме краткосрочных депозитов и некоторых ценных бумаг, предполагающих получение большой прибыли;</w:t>
      </w:r>
    </w:p>
    <w:p w14:paraId="667E76EC" w14:textId="19F7A6A2" w:rsidR="00652B7A" w:rsidRDefault="00652B7A" w:rsidP="00652B7A">
      <w:r>
        <w:t>коммерческие кредиты – это банковские кредиты, которые связаны с банковским финансирование закупок за границей и с экспортом товаров и услуг. А также это кредиты, которые одна страна предоставляет другой;</w:t>
      </w:r>
    </w:p>
    <w:p w14:paraId="1CA521B7" w14:textId="77777777" w:rsidR="00652B7A" w:rsidRDefault="00652B7A" w:rsidP="00652B7A">
      <w:r>
        <w:t>– финансовые кредиты. Непосредственно связаны с товарообменом. Зачастую являются фактором, влияющим на конкурентоспособность товара. Значительным недостатком является то, что финансовые кредиты, как правило, дороже кредитов, получаемых из других источников;</w:t>
      </w:r>
    </w:p>
    <w:p w14:paraId="060B2521" w14:textId="181C8A70" w:rsidR="00652B7A" w:rsidRDefault="00652B7A" w:rsidP="00652B7A">
      <w:r>
        <w:t>– портфельные инвестиции- покупка фирмами какой-либо страны облигаций, эмитированных иностранными компаниями, при условии желания увеличить прибыль и рациональной политики инвестиционного портфеля;</w:t>
      </w:r>
    </w:p>
    <w:p w14:paraId="749C0694" w14:textId="376E28B5" w:rsidR="00652B7A" w:rsidRDefault="00652B7A" w:rsidP="00652B7A">
      <w:r>
        <w:t>– прямые капиталовложения</w:t>
      </w:r>
      <w:r w:rsidR="00561379">
        <w:t>.</w:t>
      </w:r>
    </w:p>
    <w:p w14:paraId="20B54052" w14:textId="77777777" w:rsidR="00652B7A" w:rsidRDefault="00652B7A" w:rsidP="00652B7A">
      <w:r>
        <w:t xml:space="preserve">Международное движение капитала оценивается главным образом с точки зрения его влияния на равновесие платежного баланса, так как в условиях уравновешенного платежного баланса капитал имеет </w:t>
      </w:r>
      <w:proofErr w:type="spellStart"/>
      <w:r>
        <w:t>дестабилизационную</w:t>
      </w:r>
      <w:proofErr w:type="spellEnd"/>
      <w:r>
        <w:t xml:space="preserve"> функцию. В стране, из которой вывозится капитал, наступает дефицит, а в стране, принимающей капитал, образуется его избыток. Но на равновесие платежного баланса влияют и другие факторы, а не только миграция капитала. Международное перемещение капитала зависит от товарооборота. Торговля же часто связана с обязательствами. </w:t>
      </w:r>
    </w:p>
    <w:p w14:paraId="64715AA3" w14:textId="77777777" w:rsidR="00652B7A" w:rsidRDefault="00652B7A" w:rsidP="00652B7A">
      <w:r>
        <w:t>Международное движение капитала влияет также на долговременное экономическое развитие и структурные изменения как в экономиках стран, вывозящих капитал, так и стран, его принимающих. Однако международное перемещение капитала возможно только в ситуации, когда в мировой экономике существуют страны, которые производят больше, чем потребляют, – страны с избытком капитала и страны, не обладающие достаточным количеством денежных средств и, в связи с этим, ведущие политику привлечения иностранного капитала.</w:t>
      </w:r>
    </w:p>
    <w:p w14:paraId="6BAEF8AD" w14:textId="77777777" w:rsidR="00652B7A" w:rsidRDefault="00652B7A" w:rsidP="00652B7A"/>
    <w:p w14:paraId="320E165A" w14:textId="7B42C0E7" w:rsidR="00652B7A" w:rsidRDefault="00652B7A" w:rsidP="00652B7A">
      <w:r>
        <w:t xml:space="preserve"> Проблемы и перспективы развития капитала</w:t>
      </w:r>
      <w:r w:rsidR="00561379">
        <w:t>.</w:t>
      </w:r>
      <w:r>
        <w:t xml:space="preserve"> Влияние международного движения капитала на мировую экономику и его последствия</w:t>
      </w:r>
      <w:r w:rsidR="00561379">
        <w:t>.</w:t>
      </w:r>
    </w:p>
    <w:p w14:paraId="2757D874" w14:textId="5A20526C" w:rsidR="00652B7A" w:rsidRDefault="00652B7A" w:rsidP="00652B7A">
      <w:r>
        <w:t>Международное движение капит</w:t>
      </w:r>
      <w:r w:rsidR="00561379">
        <w:t>а</w:t>
      </w:r>
      <w:r>
        <w:t>ла:</w:t>
      </w:r>
    </w:p>
    <w:p w14:paraId="7017A24B" w14:textId="18EC6F88" w:rsidR="00652B7A" w:rsidRDefault="00652B7A" w:rsidP="00652B7A">
      <w:r>
        <w:t>1.Способствует росту мировой экономики. Капитал пересекает границы в поисках благоприятных сфер своего приложения и прироста в мировых масштабах. Приток зарубежных инвестиций для большинства стран-реципиентов помогает решить проблему нехватки производительного капитала, увеличивает инвестиционную способность, ускоряет темпы экономического роста.</w:t>
      </w:r>
    </w:p>
    <w:p w14:paraId="55BA1460" w14:textId="5034159A" w:rsidR="00652B7A" w:rsidRDefault="00652B7A" w:rsidP="00652B7A">
      <w:r>
        <w:t>2.Углубляет международное разделение труда и международное сотрудничество. Вывоз капитала является одним из важнейших условий формирования и развития международного разделения труда. Взаимное проникновение капитала между странами укрепляет экономические связи и сотрудничество между ними, способствует углублению международных специализации и кооперации производства.</w:t>
      </w:r>
    </w:p>
    <w:p w14:paraId="5EAC8DE6" w14:textId="792D82F1" w:rsidR="00652B7A" w:rsidRDefault="00652B7A" w:rsidP="00652B7A">
      <w:r>
        <w:t>3.Увеличивает объемы взаимного товарообмена между странами, в том числе промежуточными продуктами, между филиалами международных корпораций, стимулируя развитие мировой торговли.</w:t>
      </w:r>
    </w:p>
    <w:p w14:paraId="1CCCA765" w14:textId="6C5A29C4" w:rsidR="00652B7A" w:rsidRDefault="00652B7A" w:rsidP="00652B7A">
      <w:r>
        <w:t>Играя стиму</w:t>
      </w:r>
      <w:r w:rsidR="00561379">
        <w:t>л</w:t>
      </w:r>
      <w:r>
        <w:t>ирующую роль в мировой экономике, движение капитала оказывает различное влияние на нее.</w:t>
      </w:r>
    </w:p>
    <w:p w14:paraId="723E8450" w14:textId="77777777" w:rsidR="00652B7A" w:rsidRDefault="00652B7A" w:rsidP="00652B7A">
      <w:r>
        <w:lastRenderedPageBreak/>
        <w:t>Положительные последствия для стран, экспортирующих капитал:</w:t>
      </w:r>
    </w:p>
    <w:p w14:paraId="6366DADC" w14:textId="77777777" w:rsidR="00652B7A" w:rsidRDefault="00652B7A" w:rsidP="00652B7A">
      <w:r>
        <w:t>1.Получение дополнительной прибыли</w:t>
      </w:r>
    </w:p>
    <w:p w14:paraId="7BE7160A" w14:textId="77777777" w:rsidR="00652B7A" w:rsidRDefault="00652B7A" w:rsidP="00652B7A">
      <w:r>
        <w:t>2.Освоение новых рынков сбыта товаров и услуг.</w:t>
      </w:r>
    </w:p>
    <w:p w14:paraId="6B4581F4" w14:textId="77777777" w:rsidR="00652B7A" w:rsidRDefault="00652B7A" w:rsidP="00652B7A">
      <w:r>
        <w:t>3.Усиление экономического и политического влияния.</w:t>
      </w:r>
    </w:p>
    <w:p w14:paraId="64976573" w14:textId="77777777" w:rsidR="00652B7A" w:rsidRDefault="00652B7A" w:rsidP="00652B7A">
      <w:r>
        <w:t>Отрицательные последствия для стран, экспортирующих капитал:</w:t>
      </w:r>
    </w:p>
    <w:p w14:paraId="1F1BD7B4" w14:textId="77777777" w:rsidR="00652B7A" w:rsidRDefault="00652B7A" w:rsidP="00652B7A">
      <w:r>
        <w:t>1.Вывоз капитала за рубеж без адекватного привлечения иностранных инвестиций ведет к замедлению экономического развития вывозящих стран.</w:t>
      </w:r>
    </w:p>
    <w:p w14:paraId="0A2ECF96" w14:textId="77777777" w:rsidR="00652B7A" w:rsidRDefault="00652B7A" w:rsidP="00652B7A">
      <w:r>
        <w:t>2.Вывоз капитала отрицательно сказывается на уровне занятости в стране-экспортере.</w:t>
      </w:r>
    </w:p>
    <w:p w14:paraId="40DE7400" w14:textId="5A012D7A" w:rsidR="00652B7A" w:rsidRDefault="00652B7A" w:rsidP="00652B7A">
      <w:r>
        <w:t>3.Перемещение капитала за границу неблагоприятно сказывается на платежном балансе страны.</w:t>
      </w:r>
    </w:p>
    <w:p w14:paraId="3114FAEB" w14:textId="7A3A8319" w:rsidR="00652B7A" w:rsidRDefault="00652B7A" w:rsidP="00652B7A">
      <w:r>
        <w:t>Положительные последствия для стран, импортирующих капитал,</w:t>
      </w:r>
      <w:r w:rsidR="00561379">
        <w:t xml:space="preserve"> </w:t>
      </w:r>
      <w:r>
        <w:t>могут быть следующими:</w:t>
      </w:r>
    </w:p>
    <w:p w14:paraId="0CEAD7D3" w14:textId="77777777" w:rsidR="00652B7A" w:rsidRDefault="00652B7A" w:rsidP="00652B7A">
      <w:r>
        <w:t>1.Импорт капитала способствует экономическому росту страны.</w:t>
      </w:r>
    </w:p>
    <w:p w14:paraId="286673F3" w14:textId="77777777" w:rsidR="00652B7A" w:rsidRDefault="00652B7A" w:rsidP="00652B7A">
      <w:r>
        <w:t>2.Привлекаемый капитал создает новые рабочие места.</w:t>
      </w:r>
    </w:p>
    <w:p w14:paraId="7D7AF0E3" w14:textId="31C457DC" w:rsidR="00652B7A" w:rsidRDefault="00652B7A" w:rsidP="00652B7A">
      <w:r>
        <w:t>3.Иностранный капитал приносит новые технологии, эффективный менеджмент, способствует ускорению в стране научно-технического прогресса.</w:t>
      </w:r>
    </w:p>
    <w:p w14:paraId="70783CD5" w14:textId="1127CA0C" w:rsidR="00652B7A" w:rsidRDefault="00652B7A" w:rsidP="00652B7A">
      <w:r>
        <w:t xml:space="preserve">4.Приток капитала способствует улучшению платежного баланса страны-реципиента. </w:t>
      </w:r>
    </w:p>
    <w:p w14:paraId="4FC2A7B2" w14:textId="77777777" w:rsidR="00652B7A" w:rsidRDefault="00652B7A" w:rsidP="00652B7A">
      <w:r>
        <w:t>Отрицательные последствия для стран, импортирующих капитал:</w:t>
      </w:r>
    </w:p>
    <w:p w14:paraId="79A83C4A" w14:textId="77777777" w:rsidR="00652B7A" w:rsidRDefault="00652B7A" w:rsidP="00652B7A">
      <w:r>
        <w:t>1.Приток иностранного капитала при определенных условиях может привести к угрозе экономической безопасности страны.</w:t>
      </w:r>
    </w:p>
    <w:p w14:paraId="461DE0EA" w14:textId="77777777" w:rsidR="00652B7A" w:rsidRDefault="00652B7A" w:rsidP="00652B7A">
      <w:r>
        <w:t>2.Бесконтрольный импорт капитала может сопровождаться загрязнением окружающей среды.</w:t>
      </w:r>
    </w:p>
    <w:p w14:paraId="034A3892" w14:textId="3E7EEFA0" w:rsidR="00652B7A" w:rsidRDefault="00652B7A" w:rsidP="00652B7A">
      <w:r>
        <w:t>3.Импорт капитала часто связывается с проталкиванием на рынок страны-реципиента товаров, уже прошедших свой жизненный цикл.</w:t>
      </w:r>
    </w:p>
    <w:p w14:paraId="5168D80F" w14:textId="77777777" w:rsidR="00652B7A" w:rsidRDefault="00652B7A" w:rsidP="00652B7A">
      <w:r>
        <w:t>4.Импорт ссудного капитала ведет к увеличению внешней задолженности страны.</w:t>
      </w:r>
    </w:p>
    <w:p w14:paraId="3E3598EF" w14:textId="77C37685" w:rsidR="00652B7A" w:rsidRDefault="00652B7A" w:rsidP="00652B7A">
      <w:r>
        <w:t xml:space="preserve">5.Использование международными корпорациями трансфертных цен ведет к потерям страны-реципиента в налоговых поступлениях и таможенных сборах. </w:t>
      </w:r>
    </w:p>
    <w:p w14:paraId="2938DF5E" w14:textId="77777777" w:rsidR="00652B7A" w:rsidRDefault="00652B7A" w:rsidP="00652B7A">
      <w:r>
        <w:t>Таким образом, последствия международного движения капитала сказываются на социально-экономических и политических процессах конкретной страны.</w:t>
      </w:r>
    </w:p>
    <w:p w14:paraId="05DDEB20" w14:textId="77777777" w:rsidR="00652B7A" w:rsidRDefault="00652B7A" w:rsidP="00652B7A">
      <w:r>
        <w:t>Преобладающие потоки миграции капитала осуществляются преимущественно между промышленно развитыми странами.</w:t>
      </w:r>
    </w:p>
    <w:p w14:paraId="2D91D32A" w14:textId="77777777" w:rsidR="00652B7A" w:rsidRDefault="00652B7A" w:rsidP="00652B7A">
      <w:r>
        <w:t>Миграция капитала между промышленно развитыми странами проходит на следующих уровнях:</w:t>
      </w:r>
    </w:p>
    <w:p w14:paraId="4E5EB000" w14:textId="77777777" w:rsidR="00652B7A" w:rsidRDefault="00652B7A" w:rsidP="00652B7A">
      <w:r>
        <w:t>– между странами «триады»: США – Западная Европа – Япония;</w:t>
      </w:r>
    </w:p>
    <w:p w14:paraId="2192BD41" w14:textId="77777777" w:rsidR="00652B7A" w:rsidRDefault="00652B7A" w:rsidP="00652B7A">
      <w:r>
        <w:t>– между отдельными промышленно развитыми странами;</w:t>
      </w:r>
    </w:p>
    <w:p w14:paraId="15732482" w14:textId="77777777" w:rsidR="00652B7A" w:rsidRDefault="00652B7A" w:rsidP="00652B7A">
      <w:r>
        <w:t>– между одними и теми же отраслями промышленно развитых стран.</w:t>
      </w:r>
    </w:p>
    <w:p w14:paraId="7D4C440C" w14:textId="3CBD4B03" w:rsidR="00652B7A" w:rsidRDefault="00652B7A" w:rsidP="00652B7A">
      <w:r>
        <w:t>С точки зрения миграции капитала различают микроуровень и макроуровень. Макроуровень –межгосударственный перелив капитала. Он отражается в платежном балансе стран. Микроуровень – движение капитала внутри международных компаний.</w:t>
      </w:r>
    </w:p>
    <w:p w14:paraId="71DB82BB" w14:textId="6DC02464" w:rsidR="00652B7A" w:rsidRDefault="00652B7A" w:rsidP="00652B7A">
      <w:r>
        <w:lastRenderedPageBreak/>
        <w:t>В послевоенный период интенсивным участником миграции капитала становится Западная Европа, а особенно Германия и Франция. К крупным экспортерам капитала на Европейском континенте относятся также Голландия, Швеция и Швейцария. США являются основным объектом инвестиций из стран ЕС. При этом половина инвестиций приходит из Великобритании. Затем по убывающей следуют Франция и Германия. 2/3 инвестиций из США в Европу приходится на Великобританию, далее идут Франция и Швеция.</w:t>
      </w:r>
    </w:p>
    <w:p w14:paraId="0D33423D" w14:textId="77777777" w:rsidR="00652B7A" w:rsidRDefault="00652B7A" w:rsidP="00652B7A">
      <w:r>
        <w:t>США лидируют среди других промышленно развитых стран по объемам привлеченных инвестиций и вывезенного капитала.</w:t>
      </w:r>
    </w:p>
    <w:p w14:paraId="0280CCD8" w14:textId="77777777" w:rsidR="00652B7A" w:rsidRDefault="00652B7A" w:rsidP="00652B7A">
      <w:r>
        <w:t>При исчислении в процентах инвестиций к валовому внутреннему продукту самый большой приток капитала в Бельгии и Люксембурге, а крупнейшим инвестором стали Нидерланды.</w:t>
      </w:r>
    </w:p>
    <w:p w14:paraId="223F342A" w14:textId="7F40F074" w:rsidR="00652B7A" w:rsidRDefault="00652B7A" w:rsidP="00652B7A">
      <w:r>
        <w:t>В соответствии с той же методикой исчисления в мировой классификации крупнейшими «донорами» являлись Япония (53%), Швейцария и Тайвань.</w:t>
      </w:r>
    </w:p>
    <w:p w14:paraId="6DC103DA" w14:textId="795580F5" w:rsidR="00652B7A" w:rsidRDefault="00652B7A" w:rsidP="00652B7A">
      <w:r>
        <w:t>Наиболее крупными «заемщиками» капитала являются: США (27%), Великобритания, Мексика и Саудовская Аравия.</w:t>
      </w:r>
    </w:p>
    <w:p w14:paraId="20BDB5D0" w14:textId="43E1BD07" w:rsidR="00652B7A" w:rsidRDefault="00652B7A" w:rsidP="00652B7A">
      <w:r>
        <w:t>Характерно, что взаимные инвестиции двух регионов – США и Западной Европы, затрагивают одни и те же ведущие отрасли: машиностроение и химическую промышленность.</w:t>
      </w:r>
    </w:p>
    <w:p w14:paraId="28F4AA88" w14:textId="77777777" w:rsidR="00652B7A" w:rsidRDefault="00652B7A" w:rsidP="00652B7A">
      <w:r>
        <w:t>3. Преобладает вывоз капитала в форме прямых инвестиций.</w:t>
      </w:r>
    </w:p>
    <w:p w14:paraId="4D3EDF33" w14:textId="7806C947" w:rsidR="00652B7A" w:rsidRDefault="00652B7A" w:rsidP="00652B7A">
      <w:r>
        <w:t>Прямые инвестиции в меньших объемах вкладываются с добывающее отрасли и в больших объемах в обрабатывающую промышленность, а также в сферу услуг (до 50% от общего объема привлекаемого иностранного капитала).</w:t>
      </w:r>
    </w:p>
    <w:p w14:paraId="00057F6C" w14:textId="2AE239E7" w:rsidR="00652B7A" w:rsidRDefault="00652B7A" w:rsidP="00652B7A">
      <w:r>
        <w:t>4. В последние два десятилетия отмечается опережающий рост инвестиций в сферу услуг по сравнению с инвестициями не только в добывающую, но и в обрабатывающую промышленность. В частности, в Японии и ФРГ, занимающих второе и третье место по объему прямых заграничных инвестиций после США, доля вложений в сферу услуг других стран приблизилась в начале 90-х годов к 50 процентам.</w:t>
      </w:r>
    </w:p>
    <w:p w14:paraId="6DF6082E" w14:textId="5A89EC3F" w:rsidR="00652B7A" w:rsidRDefault="00652B7A" w:rsidP="00652B7A">
      <w:r>
        <w:t xml:space="preserve">5. Важной тенденцией является активизация миграции капитала между развивающимися странами и, в особенности, между «новыми индустриальными странами» и остальным развивающимся миром. По-прежнему активна на рынке капиталов Организация стран – экспортеров нефти (ОПЕК). Так, инвестиции частного сектора Кувейта за рубежом превысили 100 млрд. долл.  В свою очередь государственные вложения превысили 30 млрд. долларов. </w:t>
      </w:r>
    </w:p>
    <w:p w14:paraId="12A4C487" w14:textId="77777777" w:rsidR="00652B7A" w:rsidRDefault="00652B7A" w:rsidP="00652B7A">
      <w:r>
        <w:t>6. В свою очередь рекордные объемы прямых инвестиций поступили в развивающиеся страны, из промышленно развитых стран. Основной поток инвестиций сконцентрирован в 10–15 развивающихся странах Азии и Латинской Америки. Заметно преуспел Китай, как в привлечении иностранных инвестиций, так и в экспорте капитала. Ежегодный приток иностранных капвложений в Китай составляет более 60 млрд. долл.</w:t>
      </w:r>
    </w:p>
    <w:p w14:paraId="56141B06" w14:textId="77777777" w:rsidR="00652B7A" w:rsidRDefault="00652B7A" w:rsidP="00652B7A">
      <w:r>
        <w:t>7. Важной тенденцией современных процессов миграции капитала является то обстоятельство, что капитал, как правило, не навязывается странам, а наоборот, проходит жесткая конкурентная борьба за его привлечение. В особенности за привлечение капитала в текстильную и швейную промышленность развивающихся и бывших социалистических стран.</w:t>
      </w:r>
    </w:p>
    <w:p w14:paraId="5C5DA6EB" w14:textId="1D8B5EEE" w:rsidR="00652B7A" w:rsidRDefault="00652B7A" w:rsidP="00652B7A">
      <w:r>
        <w:t xml:space="preserve">8. Важнейшей тенденцией международного движения капитала является также увеличение потока иностранного капитала в страны Восточной Европы и СНГ – Венгрию, Польшу, Чехию, Украину, Грузию, Молдавию. </w:t>
      </w:r>
    </w:p>
    <w:p w14:paraId="0FD97B3D" w14:textId="77777777" w:rsidR="00652B7A" w:rsidRDefault="00652B7A" w:rsidP="00652B7A">
      <w:r>
        <w:t>Рассмотрим далее особенности участия России в международном движении капитала.</w:t>
      </w:r>
    </w:p>
    <w:p w14:paraId="25597BEC" w14:textId="77777777" w:rsidR="00652B7A" w:rsidRDefault="00652B7A" w:rsidP="00652B7A"/>
    <w:p w14:paraId="4ACD737D" w14:textId="7796330F" w:rsidR="00652B7A" w:rsidRDefault="00652B7A" w:rsidP="00652B7A">
      <w:r>
        <w:t>Участие России в международном движении капитала</w:t>
      </w:r>
      <w:r w:rsidR="00D862A3">
        <w:t>.</w:t>
      </w:r>
    </w:p>
    <w:p w14:paraId="46D467F0" w14:textId="77777777" w:rsidR="00652B7A" w:rsidRDefault="00652B7A" w:rsidP="00652B7A">
      <w:r>
        <w:t>Не стоит в стороне от процессов международной миграции капиталов и Россия. Парадоксально, но Россия, прибегая к зарубежным займам, является одним из крупнейших в мире экспортеров капитала.</w:t>
      </w:r>
    </w:p>
    <w:p w14:paraId="5DA440BF" w14:textId="486E21C9" w:rsidR="00652B7A" w:rsidRDefault="00652B7A" w:rsidP="00652B7A">
      <w:r>
        <w:t xml:space="preserve">В качестве примера участия российского капитала в международном движении капитала рассмотрим динамику прямых инвестиций в Россию и из России в течение 2011-2015 гг. </w:t>
      </w:r>
    </w:p>
    <w:p w14:paraId="0154C212" w14:textId="77777777" w:rsidR="00652B7A" w:rsidRDefault="00652B7A" w:rsidP="00652B7A">
      <w:r>
        <w:t xml:space="preserve">В течение 2011-2015 гг. происходило снижение объема прямых инвестиций из России за рубеж – с 66851 млрд. долл. в 2011 г. до 21572 млрд. долл. в 2015 г. (несмотря на рост в до 86507 млрд. долл. в 2013 г.). В этот же период наблюдалось и снижение объема прямых инвестиций в Россию – с 55084 млрд. долл. в 2011 г. до 4839 млрд. долл. в 2015 г. (несмотря на рост в до 69219 млрд. долл. в 2013 г.). </w:t>
      </w:r>
    </w:p>
    <w:p w14:paraId="2BA5E87C" w14:textId="77777777" w:rsidR="00652B7A" w:rsidRDefault="00652B7A" w:rsidP="00652B7A">
      <w:r>
        <w:t>В структуре прямых инвестиций из России преобладает участие в капитале (23510 млрд. долл. в 2011 г. – 8066 млрд. долл. в 2015 г.), далее следуют долговые инструменты (27781 млрд. долл. в 2011 г. – 7671 млрд. долл. в 2015 г.) и реинвестирование доходов (15560 млрд. долл. в 2011 г. – 5835 млрд. долл. в 2015 г.). В структуре прямых инвестиций в Россию в 2011 г. преобладали долговые инструменты – 27781 млрд. долл., далее следуют реинвестирование доходов (21273 млрд. долл.) и участие в капитале (11885 млрд. долл.). Однако к 2015 г. произошли значительные изменение – отток капитала из долговых инструментов составил 5303 млрд. долл., из доли в активах – 754 млрд. долл. Реинвестирование доходов сократилось до 10895 млрд. долл.</w:t>
      </w:r>
    </w:p>
    <w:p w14:paraId="75852D28" w14:textId="7C3194A6" w:rsidR="00652B7A" w:rsidRDefault="00652B7A" w:rsidP="00652B7A">
      <w:r>
        <w:t>Динамика прямых инвестиций из России и в Россию в течение 2011-2015 гг., млрд. долл.</w:t>
      </w:r>
    </w:p>
    <w:p w14:paraId="11225EBE" w14:textId="77777777" w:rsidR="00652B7A" w:rsidRDefault="00652B7A" w:rsidP="00652B7A">
      <w:r>
        <w:t>Показатель</w:t>
      </w:r>
      <w:r>
        <w:tab/>
        <w:t>2011</w:t>
      </w:r>
      <w:r>
        <w:tab/>
        <w:t>2012</w:t>
      </w:r>
      <w:r>
        <w:tab/>
        <w:t>2013</w:t>
      </w:r>
      <w:r>
        <w:tab/>
        <w:t>2014</w:t>
      </w:r>
      <w:r>
        <w:tab/>
        <w:t>2015</w:t>
      </w:r>
    </w:p>
    <w:p w14:paraId="6E995CFD" w14:textId="77777777" w:rsidR="00652B7A" w:rsidRDefault="00652B7A" w:rsidP="00652B7A">
      <w:r>
        <w:t>Прямые инвестиции из России</w:t>
      </w:r>
      <w:r>
        <w:tab/>
        <w:t>66851</w:t>
      </w:r>
      <w:r>
        <w:tab/>
        <w:t>48822</w:t>
      </w:r>
      <w:r>
        <w:tab/>
        <w:t>86507</w:t>
      </w:r>
      <w:r>
        <w:tab/>
        <w:t>57082</w:t>
      </w:r>
      <w:r>
        <w:tab/>
        <w:t>21572</w:t>
      </w:r>
    </w:p>
    <w:p w14:paraId="3A20BC38" w14:textId="224DCA37" w:rsidR="00652B7A" w:rsidRDefault="00652B7A" w:rsidP="00652B7A">
      <w:r>
        <w:t>В том числе участие в капитале</w:t>
      </w:r>
      <w:r>
        <w:tab/>
      </w:r>
    </w:p>
    <w:p w14:paraId="14E1743B" w14:textId="77777777" w:rsidR="00652B7A" w:rsidRDefault="00652B7A" w:rsidP="00652B7A">
      <w:r>
        <w:t>23510</w:t>
      </w:r>
      <w:r>
        <w:tab/>
      </w:r>
    </w:p>
    <w:p w14:paraId="2834C4A4" w14:textId="77777777" w:rsidR="00652B7A" w:rsidRDefault="00652B7A" w:rsidP="00652B7A">
      <w:r>
        <w:t>31186</w:t>
      </w:r>
      <w:r>
        <w:tab/>
      </w:r>
    </w:p>
    <w:p w14:paraId="0B688CD1" w14:textId="77777777" w:rsidR="00652B7A" w:rsidRDefault="00652B7A" w:rsidP="00652B7A">
      <w:r>
        <w:t>79500</w:t>
      </w:r>
      <w:r>
        <w:tab/>
      </w:r>
    </w:p>
    <w:p w14:paraId="44EEDB1C" w14:textId="77777777" w:rsidR="00652B7A" w:rsidRDefault="00652B7A" w:rsidP="00652B7A">
      <w:r>
        <w:t>22662</w:t>
      </w:r>
      <w:r>
        <w:tab/>
      </w:r>
    </w:p>
    <w:p w14:paraId="1A5888F5" w14:textId="77777777" w:rsidR="00652B7A" w:rsidRDefault="00652B7A" w:rsidP="00652B7A">
      <w:r>
        <w:t>8066</w:t>
      </w:r>
    </w:p>
    <w:p w14:paraId="518AD2EE" w14:textId="77777777" w:rsidR="00652B7A" w:rsidRDefault="00652B7A" w:rsidP="00652B7A">
      <w:r>
        <w:t>-реинвестирование доходов</w:t>
      </w:r>
      <w:r>
        <w:tab/>
        <w:t>15560</w:t>
      </w:r>
      <w:r>
        <w:tab/>
        <w:t>15558</w:t>
      </w:r>
      <w:r>
        <w:tab/>
        <w:t>11416</w:t>
      </w:r>
      <w:r>
        <w:tab/>
        <w:t>14455</w:t>
      </w:r>
      <w:r>
        <w:tab/>
        <w:t>5835</w:t>
      </w:r>
    </w:p>
    <w:p w14:paraId="55CAC994" w14:textId="77777777" w:rsidR="00652B7A" w:rsidRDefault="00652B7A" w:rsidP="00652B7A">
      <w:r>
        <w:t>-долговые инструменты</w:t>
      </w:r>
      <w:r>
        <w:tab/>
        <w:t>27781</w:t>
      </w:r>
      <w:r>
        <w:tab/>
        <w:t>2079</w:t>
      </w:r>
      <w:r>
        <w:tab/>
        <w:t>-4409</w:t>
      </w:r>
      <w:r>
        <w:tab/>
        <w:t>19965</w:t>
      </w:r>
      <w:r>
        <w:tab/>
        <w:t>7671</w:t>
      </w:r>
    </w:p>
    <w:p w14:paraId="5FA419CA" w14:textId="77777777" w:rsidR="00652B7A" w:rsidRDefault="00652B7A" w:rsidP="00652B7A">
      <w:r>
        <w:t>Прямые инвестиции в Россию</w:t>
      </w:r>
      <w:r>
        <w:tab/>
        <w:t>55084</w:t>
      </w:r>
      <w:r>
        <w:tab/>
        <w:t>50588</w:t>
      </w:r>
      <w:r>
        <w:tab/>
        <w:t>69219</w:t>
      </w:r>
      <w:r>
        <w:tab/>
        <w:t>22031</w:t>
      </w:r>
      <w:r>
        <w:tab/>
        <w:t>4839</w:t>
      </w:r>
    </w:p>
    <w:p w14:paraId="49FEAE54" w14:textId="22398FB8" w:rsidR="00652B7A" w:rsidRDefault="00652B7A" w:rsidP="00652B7A">
      <w:r>
        <w:t>В том числе участие в капитале</w:t>
      </w:r>
      <w:r>
        <w:tab/>
      </w:r>
    </w:p>
    <w:p w14:paraId="4A72B650" w14:textId="77777777" w:rsidR="00652B7A" w:rsidRDefault="00652B7A" w:rsidP="00652B7A">
      <w:r>
        <w:t>11885</w:t>
      </w:r>
      <w:r>
        <w:tab/>
      </w:r>
    </w:p>
    <w:p w14:paraId="2DC9072F" w14:textId="77777777" w:rsidR="00652B7A" w:rsidRDefault="00652B7A" w:rsidP="00652B7A">
      <w:r>
        <w:t>-32</w:t>
      </w:r>
      <w:r>
        <w:tab/>
      </w:r>
    </w:p>
    <w:p w14:paraId="1425740A" w14:textId="77777777" w:rsidR="00652B7A" w:rsidRDefault="00652B7A" w:rsidP="00652B7A">
      <w:r>
        <w:t>10668</w:t>
      </w:r>
      <w:r>
        <w:tab/>
      </w:r>
    </w:p>
    <w:p w14:paraId="7BE14E90" w14:textId="77777777" w:rsidR="00652B7A" w:rsidRDefault="00652B7A" w:rsidP="00652B7A">
      <w:r>
        <w:t>1421</w:t>
      </w:r>
      <w:r>
        <w:tab/>
      </w:r>
    </w:p>
    <w:p w14:paraId="0D8FED97" w14:textId="77777777" w:rsidR="00652B7A" w:rsidRDefault="00652B7A" w:rsidP="00652B7A">
      <w:r>
        <w:lastRenderedPageBreak/>
        <w:t>-754</w:t>
      </w:r>
    </w:p>
    <w:p w14:paraId="659A7652" w14:textId="77777777" w:rsidR="00652B7A" w:rsidRDefault="00652B7A" w:rsidP="00652B7A">
      <w:r>
        <w:t>-реинвестирование доходов</w:t>
      </w:r>
      <w:r>
        <w:tab/>
        <w:t>21273</w:t>
      </w:r>
      <w:r>
        <w:tab/>
        <w:t>23542</w:t>
      </w:r>
      <w:r>
        <w:tab/>
        <w:t>21689</w:t>
      </w:r>
      <w:r>
        <w:tab/>
        <w:t>21678</w:t>
      </w:r>
      <w:r>
        <w:tab/>
        <w:t>10895</w:t>
      </w:r>
    </w:p>
    <w:p w14:paraId="71BA1807" w14:textId="77777777" w:rsidR="00652B7A" w:rsidRDefault="00652B7A" w:rsidP="00652B7A">
      <w:r>
        <w:t>-долговые инструменты</w:t>
      </w:r>
      <w:r>
        <w:tab/>
        <w:t>21926</w:t>
      </w:r>
      <w:r>
        <w:tab/>
        <w:t>27078</w:t>
      </w:r>
      <w:r>
        <w:tab/>
        <w:t>36861</w:t>
      </w:r>
      <w:r>
        <w:tab/>
        <w:t>-1068</w:t>
      </w:r>
      <w:r>
        <w:tab/>
        <w:t>-5303</w:t>
      </w:r>
    </w:p>
    <w:p w14:paraId="0B38C87F" w14:textId="77777777" w:rsidR="00652B7A" w:rsidRDefault="00652B7A" w:rsidP="00652B7A">
      <w:r>
        <w:t>Общий баланс прямых инвестиций (в Россию-из России)</w:t>
      </w:r>
      <w:r>
        <w:tab/>
        <w:t>-11767</w:t>
      </w:r>
      <w:r>
        <w:tab/>
        <w:t>+1766</w:t>
      </w:r>
      <w:r>
        <w:tab/>
        <w:t>-17288</w:t>
      </w:r>
      <w:r>
        <w:tab/>
        <w:t>-35051</w:t>
      </w:r>
      <w:r>
        <w:tab/>
        <w:t>-16733</w:t>
      </w:r>
    </w:p>
    <w:p w14:paraId="1C705EAB" w14:textId="77777777" w:rsidR="00652B7A" w:rsidRDefault="00652B7A" w:rsidP="00652B7A"/>
    <w:p w14:paraId="1DEC983F" w14:textId="77777777" w:rsidR="00652B7A" w:rsidRDefault="00652B7A" w:rsidP="00652B7A">
      <w:r>
        <w:t>В структуре прямых инвестиций из России преобладает участие в капитале (23510 млрд. долл. в 2011 г. – 8066 млрд. долл. в 2015 г.), далее следуют долговые инструменты (27781 млрд. долл. в 2011 г. – 7671 млрд. долл. в 2015 г.) и реинвестирование доходов (15560 млрд. долл. в 2011 г. – 5835 млрд. долл. в 2015 г.). В структуре прямых инвестиций в Россию в 2011 г. преобладали долговые инструменты – 27781 млрд. долл., далее следуют реинвестирование доходов (21273 млрд. долл.) и участие в капитале (11885 млрд. долл.). Однако к 2015 г. произошли значительные изменение – отток капитала из долговых инструментов составил 5303 млрд. долл., из доли в активах – 754 млрд. долл. Реинвестирование доходов сократилось до 10895 млрд. долл.</w:t>
      </w:r>
    </w:p>
    <w:p w14:paraId="18995F5D" w14:textId="154B4BFB" w:rsidR="00652B7A" w:rsidRDefault="00652B7A" w:rsidP="00652B7A">
      <w:r>
        <w:t xml:space="preserve">Динамика прямых инвестиций из России и в Россию в течение 2011-2015 г. </w:t>
      </w:r>
    </w:p>
    <w:p w14:paraId="21E83988" w14:textId="513D6CB1" w:rsidR="00652B7A" w:rsidRDefault="00652B7A" w:rsidP="00652B7A">
      <w:r>
        <w:t>В течение 2011-2014 гг. только в 2012 г. наблюдалось превышение объемов инвестиций в Россию над объемом инвестиций из России – на 1766 млрд. долл. В остальные же годы периода картина была обратной – преобладал отток прямых инвестиций из России, который значительно вырос в 2014 г. по сравнению с 2013 г. (2013 г. – 17288 млрд. долл., 2014 г. – 35051 млрд. долл.). Однако в 2016 отток снизился почти на 50% и составил 16733 млрд. долл.</w:t>
      </w:r>
    </w:p>
    <w:p w14:paraId="64F3C862" w14:textId="1D0B60FD" w:rsidR="00652B7A" w:rsidRDefault="00652B7A" w:rsidP="00652B7A">
      <w:r>
        <w:t>Динамика прямых инвестиций из России и в Россию в течение 2011-2015 г., млрд. долл.</w:t>
      </w:r>
    </w:p>
    <w:p w14:paraId="0167A383" w14:textId="2314A2B6" w:rsidR="00652B7A" w:rsidRDefault="00652B7A" w:rsidP="00652B7A">
      <w:r>
        <w:t>Динамика превышения объемов инвестиций в Россию над объемом инвестиций из России</w:t>
      </w:r>
      <w:r w:rsidR="00D862A3">
        <w:t>.</w:t>
      </w:r>
    </w:p>
    <w:p w14:paraId="7FF87908" w14:textId="31434B38" w:rsidR="00652B7A" w:rsidRDefault="00652B7A" w:rsidP="00652B7A">
      <w:r>
        <w:t>Динамика превышения объемов инвестиций в Россию над объемом инвестиций из России в 2011-2015 гг., млрд. долл.</w:t>
      </w:r>
    </w:p>
    <w:p w14:paraId="7A481AB2" w14:textId="77777777" w:rsidR="00652B7A" w:rsidRDefault="00652B7A" w:rsidP="00652B7A">
      <w:r>
        <w:t>Российские зарубежные предпринимательские инвестиции размешены преимущественно в СНГ и в развитых странах, в том числе в оффшорных центрах и налоговых гаванях. Там же преимущественно находятся и зарубежные капиталовложения российских физических и юридических лиц в ссудной форме (т.е. банковские депозиты, средства на счетах других финансовых институтов и т. п.). Часть из них размещена там, на короткий срок для осуществления текущих внешнеэкономических операций. Их величина оценивается в 25–35 млрд. долларов</w:t>
      </w:r>
    </w:p>
    <w:p w14:paraId="3B350E88" w14:textId="77777777" w:rsidR="00652B7A" w:rsidRDefault="00652B7A" w:rsidP="00652B7A">
      <w:r>
        <w:t>Вывоз капитала из России осуществляется двумя путями:</w:t>
      </w:r>
    </w:p>
    <w:p w14:paraId="7D7B5896" w14:textId="77777777" w:rsidR="00652B7A" w:rsidRDefault="00652B7A" w:rsidP="00652B7A">
      <w:r>
        <w:t>1.Законным путем, к которому относятся все государственные и негосударственные предприятия, созданные и внесенные в Государственный реестр зарубежных предприятий, создаваемых с российским участием. К законным способам вывоза капитала можно отнести рост зарубежных активов российских уполномоченных банков.</w:t>
      </w:r>
    </w:p>
    <w:p w14:paraId="000262E4" w14:textId="533B9A1D" w:rsidR="00652B7A" w:rsidRDefault="00652B7A" w:rsidP="00652B7A">
      <w:r>
        <w:t>2.Незаконным путем, принявшим форму «бегства капитала».</w:t>
      </w:r>
      <w:r w:rsidR="00D862A3">
        <w:t xml:space="preserve"> </w:t>
      </w:r>
      <w:r>
        <w:t>Основная</w:t>
      </w:r>
      <w:r w:rsidR="00D862A3">
        <w:t xml:space="preserve"> </w:t>
      </w:r>
      <w:r>
        <w:t>масса частного капитала из России вывозится в рамках так называемого «бегства капитала».</w:t>
      </w:r>
    </w:p>
    <w:p w14:paraId="7698639F" w14:textId="77777777" w:rsidR="00652B7A" w:rsidRDefault="00652B7A" w:rsidP="00652B7A">
      <w:r>
        <w:t>Бегство капитала – стихийный, не регулируемый государством вывоз капитала юридическими и физическими лицами за рубеж, в целях более надёжного и выгодного их вложения, а также для того, чтобы избежать их экспроприации, высокого налогообложения, потерь от инфляции.</w:t>
      </w:r>
    </w:p>
    <w:p w14:paraId="4F32BDB4" w14:textId="77777777" w:rsidR="00652B7A" w:rsidRDefault="00652B7A" w:rsidP="00652B7A">
      <w:r>
        <w:t xml:space="preserve">В платёжном балансе бегство капитала отражается в двух статьях: «Своевременно не полученная экспортная выручка, не поступившие товары и услуги в счёт переводов денежных средств по </w:t>
      </w:r>
      <w:r>
        <w:lastRenderedPageBreak/>
        <w:t>импортным контрактам, переводы по фиктивным операциям с ценными бумагами» и «Чистые ошибки и пропуски».</w:t>
      </w:r>
    </w:p>
    <w:p w14:paraId="68A47C3A" w14:textId="0B954F91" w:rsidR="00652B7A" w:rsidRDefault="00652B7A" w:rsidP="00652B7A">
      <w:r>
        <w:t>Рассмотрим динамику показателя «сомнительные операции» платежного баланса в течение 2013-2015 гг. В 2013 году показатель составил 26504, в 2014 860, а в 2015 году всего 1490.</w:t>
      </w:r>
    </w:p>
    <w:p w14:paraId="093EB51C" w14:textId="232530BA" w:rsidR="00652B7A" w:rsidRDefault="00652B7A" w:rsidP="00652B7A">
      <w:r>
        <w:t xml:space="preserve">Итак, в течение 2013-2015 гг. произошло снижение объема сомнительных операций – с 26504 млрд. долл. в 2013 г. до 1490 млрд. долл. в 2015 г. </w:t>
      </w:r>
    </w:p>
    <w:p w14:paraId="697977DD" w14:textId="2AD4BC9C" w:rsidR="00652B7A" w:rsidRDefault="00652B7A" w:rsidP="00D862A3">
      <w:r>
        <w:t xml:space="preserve">Динамика объемов сомнительных операций в 2013-2015 гг., млрд. долл. </w:t>
      </w:r>
    </w:p>
    <w:p w14:paraId="73F84B9F" w14:textId="77777777" w:rsidR="00652B7A" w:rsidRDefault="00652B7A" w:rsidP="00652B7A">
      <w:r>
        <w:t>Таким образом, можно говорить о снижении объемов «бегства капитала» в 2014-2015 гг. Данное обстоятельство является, скорее всего, следствием как внешнеполитических, так и внутриполитических факторов.</w:t>
      </w:r>
    </w:p>
    <w:p w14:paraId="177A1A03" w14:textId="77777777" w:rsidR="00652B7A" w:rsidRDefault="00652B7A" w:rsidP="00652B7A">
      <w:r>
        <w:t>Стратегической мерой по сокращению «бегства капитала» за рубеж должно стать создание такого инвестиционного климата в России, который стал бы привлекательным как для внутренних российских капиталов, так и для зарубежных инвестиций, ищущих прибыльного применения.</w:t>
      </w:r>
    </w:p>
    <w:p w14:paraId="42449352" w14:textId="77777777" w:rsidR="00652B7A" w:rsidRDefault="00652B7A" w:rsidP="00652B7A"/>
    <w:p w14:paraId="5BD48D66" w14:textId="2097B284" w:rsidR="00652B7A" w:rsidRDefault="00652B7A" w:rsidP="00652B7A">
      <w:r>
        <w:t>Основные направления в развитии капитала</w:t>
      </w:r>
      <w:r w:rsidR="00D862A3">
        <w:t>.</w:t>
      </w:r>
    </w:p>
    <w:p w14:paraId="04416F61" w14:textId="77777777" w:rsidR="00652B7A" w:rsidRDefault="00652B7A" w:rsidP="00652B7A"/>
    <w:p w14:paraId="5D5A903D" w14:textId="77777777" w:rsidR="00652B7A" w:rsidRDefault="00652B7A" w:rsidP="00652B7A">
      <w:r>
        <w:t>При формировании общей инвестиционной стратегии возрастает необходимость учета факторов, влияющих на улучшение инвестиционного климата. Влияние оказывают следующие факторы: природно-климатические условия, географическое положение, состояние окружающей среды, наличие энергетических мощностей, экономическое положение, научный потенциал, законодательная и нормативная база, наличие трудовых ресурсов, степень развития социальной инфраструктуры.</w:t>
      </w:r>
    </w:p>
    <w:p w14:paraId="765C503E" w14:textId="14AA1E75" w:rsidR="00652B7A" w:rsidRDefault="00652B7A" w:rsidP="00652B7A">
      <w:r>
        <w:t>Для того, чтобы привлечь в страну иностранные инвестиции для начала нужно приостановить процесс «оттока» капитала из страны. Политику государства в этой области целесообразно сформировать так, чтобы инвестиции носили дополняющий характер по отношению к внутренним инвестициям. Тогда именно российский капитал будет играть преобладающую роль в определении условий и темпов прихода иностранного капитала. Таким образом, эффективное использование собственного государственного и частного инвестиционного потенциала - главное условие процесса привлечения иностранных инвестиций.</w:t>
      </w:r>
    </w:p>
    <w:p w14:paraId="4E7F63CB" w14:textId="77777777" w:rsidR="00652B7A" w:rsidRDefault="00652B7A" w:rsidP="00652B7A">
      <w:r>
        <w:t>В соответствии с прогнозом социально-экономического развития Российской Федерации, разработанным Министерством экономического развития, несмотря на негативное воздействие санкционного режима со стороны США и ЕС, поддерживающего жесткое ограничение доступа к мировому рынку капитала для российских компаний, чистый отток капитала в течение 2017-2019 гг. будет постепенно сокращаться – до 40–30–25–20 млрд. долл. США в 2016 – 2019 годах.</w:t>
      </w:r>
    </w:p>
    <w:p w14:paraId="08243399" w14:textId="77777777" w:rsidR="00652B7A" w:rsidRDefault="00652B7A" w:rsidP="00652B7A">
      <w:r>
        <w:t>На фоне снижающегося оттока капитала ожидается улучшение платежного баланса. В результате ежегодного роста физического объема экспорта на 0,8–1,7 % при опережающем росте импорта товаров и услуг (с -3,3 % в 2016 году до 4,2 % в 2018 году и 5,7 % в 2019 году) профицит счета текущих операций в 2016 году уменьшится до 43 млрд. долл. США, в 2017 – 2019 гг. может достигнуть 41–39 млрд. долл. США.</w:t>
      </w:r>
    </w:p>
    <w:p w14:paraId="6FDC27AE" w14:textId="4BFB2605" w:rsidR="00652B7A" w:rsidRDefault="00652B7A" w:rsidP="00652B7A">
      <w:r>
        <w:t xml:space="preserve">Начиная с 2017 года приток капитала в российскую экономику будет превышать чистый отток по счету операций с капиталом. Это будет создавать существенные предпосылки для укрепления курса национальной валюты. </w:t>
      </w:r>
    </w:p>
    <w:p w14:paraId="6BEB39C4" w14:textId="77777777" w:rsidR="00652B7A" w:rsidRDefault="00652B7A" w:rsidP="00652B7A">
      <w:r>
        <w:lastRenderedPageBreak/>
        <w:t>Для создания благоприятного инвестиционного климата в России следует:</w:t>
      </w:r>
    </w:p>
    <w:p w14:paraId="3A140246" w14:textId="77777777" w:rsidR="00652B7A" w:rsidRDefault="00652B7A" w:rsidP="00652B7A">
      <w:r>
        <w:t>– создать экономические предпосылки, такие как предоставление льгот по налогообложению прибыли, собственности и объектов инфраструктуры, для увеличения потока инвестиций в экономику Российской Федерации;</w:t>
      </w:r>
    </w:p>
    <w:p w14:paraId="2CA80AD4" w14:textId="77777777" w:rsidR="00652B7A" w:rsidRDefault="00652B7A" w:rsidP="00652B7A">
      <w:r>
        <w:t>– обеспечить одинаковый для всех инвесторов правовой режим для иностранных вкладчиков;</w:t>
      </w:r>
    </w:p>
    <w:p w14:paraId="45B420DC" w14:textId="77777777" w:rsidR="00652B7A" w:rsidRDefault="00652B7A" w:rsidP="00652B7A">
      <w:r>
        <w:t>– обеспечить прозрачность российских субъектов хозяйствования.</w:t>
      </w:r>
    </w:p>
    <w:p w14:paraId="2A5D7A74" w14:textId="77777777" w:rsidR="00652B7A" w:rsidRDefault="00652B7A" w:rsidP="00652B7A">
      <w:r>
        <w:t>– каждый год выделять перечни приоритетных отраслей промышленности, которые требуют инвестирования на государственном и федеральном уровнях;</w:t>
      </w:r>
    </w:p>
    <w:p w14:paraId="5F2F8882" w14:textId="7CEE5F1C" w:rsidR="00652B7A" w:rsidRDefault="00652B7A" w:rsidP="00652B7A">
      <w:r>
        <w:t>– установить приоритетные направления потока иностранных инвестиций в предприятия тех отраслей, в которых импортер обладает абсолютными преимуществами;</w:t>
      </w:r>
    </w:p>
    <w:p w14:paraId="3D94D14C" w14:textId="78DD3FF1" w:rsidR="00652B7A" w:rsidRDefault="00652B7A" w:rsidP="00652B7A">
      <w:r>
        <w:t>– создать понятную и функционирующую структуру фондового рынка, а также установить жесткие правила для его участников.</w:t>
      </w:r>
    </w:p>
    <w:p w14:paraId="112E23EF" w14:textId="77777777" w:rsidR="00652B7A" w:rsidRDefault="00652B7A" w:rsidP="00652B7A">
      <w:r>
        <w:t>В связи с тем, что Россия – сокровищница природных ресурсов мира, основная доля инвестиций ориентирована на доступ инвесторов к сырьевым ресурсам, при этом, инвестиции, привлекаемые технологическими преимуществами или хотя бы низкими издержками производства в России, занимали незначительную часть. Получили также развитие инвестиции, направленные на обеспечение доступа инвесторов к внутренним рынкам, однако в этом случае зачастую речь идет о создании «отверточных» производств, позволяющих зарубежным компаниям преодолевать таможенные барьеры. Это происходит в силу неготовности иностранных инвесторов к локализации на отечественном рынке других, высокотехнологичных звеньев производственной цепочки, размещению в России исследовательских и управляющих подразделений компаний и т.д.</w:t>
      </w:r>
    </w:p>
    <w:p w14:paraId="32253AB4" w14:textId="5AEAE9D3" w:rsidR="00652B7A" w:rsidRDefault="00652B7A" w:rsidP="00652B7A">
      <w:r>
        <w:t>Инвестиции такого рода влияют только на повышение эффективности рынка полезных ископаемых, в частности углеводородного сырья, что в долгосрочной перспективе может привести экспортно</w:t>
      </w:r>
      <w:r w:rsidR="00D862A3">
        <w:t>-</w:t>
      </w:r>
      <w:r>
        <w:t>зависимую экономику России к полному краху.</w:t>
      </w:r>
    </w:p>
    <w:p w14:paraId="5949CBAE" w14:textId="77777777" w:rsidR="00652B7A" w:rsidRDefault="00652B7A" w:rsidP="00652B7A">
      <w:r>
        <w:t>Пути решения:</w:t>
      </w:r>
    </w:p>
    <w:p w14:paraId="7F17A634" w14:textId="01192570" w:rsidR="00652B7A" w:rsidRDefault="00652B7A" w:rsidP="00652B7A">
      <w:r>
        <w:t>– скорейший переход от экономики экспорта ресурсов</w:t>
      </w:r>
      <w:r w:rsidR="00D862A3">
        <w:t xml:space="preserve"> </w:t>
      </w:r>
      <w:r>
        <w:t>(сырьевого придатка) к экономике конкурентоспособных товаров и услуг;</w:t>
      </w:r>
    </w:p>
    <w:p w14:paraId="49500A7B" w14:textId="77777777" w:rsidR="00652B7A" w:rsidRDefault="00652B7A" w:rsidP="00652B7A">
      <w:r>
        <w:t>– стимулирование научной и инновационной сферы. Принятие необходимых законодательных актов, инвестиции в инфраструктуру данной отрасли.</w:t>
      </w:r>
    </w:p>
    <w:p w14:paraId="1EAEF89D" w14:textId="1FC40DE5" w:rsidR="00652B7A" w:rsidRDefault="00652B7A" w:rsidP="00652B7A">
      <w:proofErr w:type="gramStart"/>
      <w:r>
        <w:t>Таким образом,</w:t>
      </w:r>
      <w:r w:rsidR="00D862A3">
        <w:t xml:space="preserve"> </w:t>
      </w:r>
      <w:r>
        <w:t>для того,</w:t>
      </w:r>
      <w:r w:rsidR="00D862A3">
        <w:t xml:space="preserve"> </w:t>
      </w:r>
      <w:r>
        <w:t>чтобы</w:t>
      </w:r>
      <w:proofErr w:type="gramEnd"/>
      <w:r>
        <w:t xml:space="preserve"> зарубежные инвестиции способствовали увеличению темпов экономического роста России, требуется решение следующих задач:</w:t>
      </w:r>
    </w:p>
    <w:p w14:paraId="3984500A" w14:textId="77777777" w:rsidR="00652B7A" w:rsidRDefault="00652B7A" w:rsidP="00652B7A">
      <w:r>
        <w:t>1.Привлечение как можно большего числа зарубежных инвесторов и создание благоприятного инвестиционного климата.</w:t>
      </w:r>
    </w:p>
    <w:p w14:paraId="23FF6188" w14:textId="77777777" w:rsidR="00652B7A" w:rsidRDefault="00652B7A" w:rsidP="00652B7A">
      <w:r>
        <w:t>2.Эффективное использование собственных инвестиций наряду с иностранными.</w:t>
      </w:r>
    </w:p>
    <w:p w14:paraId="174D6657" w14:textId="2E1BC3EC" w:rsidR="00652B7A" w:rsidRDefault="00652B7A" w:rsidP="00652B7A">
      <w:r>
        <w:t>3.Стимулирование иностранных капительных вложений ради повышения эффективности предприятий.</w:t>
      </w:r>
    </w:p>
    <w:p w14:paraId="0F5BD979" w14:textId="77777777" w:rsidR="00652B7A" w:rsidRDefault="00652B7A" w:rsidP="00652B7A">
      <w:r>
        <w:t>Создание инфраструктуры, необходимой для научного и инновационного прогресса ради повышения конкурентоспособности российских товаров на международном рынке.</w:t>
      </w:r>
    </w:p>
    <w:p w14:paraId="312BC1F1" w14:textId="7A380D39" w:rsidR="00652B7A" w:rsidRDefault="00652B7A" w:rsidP="00652B7A">
      <w:r>
        <w:t xml:space="preserve"> </w:t>
      </w:r>
    </w:p>
    <w:p w14:paraId="76BC14B0" w14:textId="53603167" w:rsidR="00652B7A" w:rsidRDefault="00652B7A" w:rsidP="00652B7A">
      <w:r>
        <w:lastRenderedPageBreak/>
        <w:t>Подводя итоги данной работы, можно сделать следующие выводы. Понятие «Капитал» очень трудноопределимое и имеет множество значений. Капитал может являться как стоимостью, так и навыками, и знаниями. Также, существуют различные классификации международной миграции капитала. Его можно различать: по сроку ввоза и вывоза, по происхождению и по форме.</w:t>
      </w:r>
    </w:p>
    <w:p w14:paraId="2872917C" w14:textId="2C541343" w:rsidR="00652B7A" w:rsidRDefault="00652B7A" w:rsidP="00652B7A">
      <w:r>
        <w:t>В современном мире происходит непрерывный процесс миграции капитала. Это обуславливается многими факторами. И данный процесс является более чем естественным и, при этом, очень необходимым. Россия же является одним из крупнейших в мире экспортеров капитала. В результате такого передвижения капитала развиваются международное разделение труда, внешняя торговля и международные экономические отношения в целом, происходит усиление взаимосвязи и взаимозависимости национальных экономик. Последствия международного движения капитала сказываются на социально-экономических и политических процессах конкретной страны.</w:t>
      </w:r>
    </w:p>
    <w:p w14:paraId="4E440B1A" w14:textId="77777777" w:rsidR="00652B7A" w:rsidRDefault="00652B7A" w:rsidP="00652B7A">
      <w:r>
        <w:t>Активным участником процесса движения капитала является Западная Европа, а особенно Германия и Франция. К крупным экспортерам на континенте можно отнести США. Именно США является основным экспортером инвестиций в ЕС.</w:t>
      </w:r>
    </w:p>
    <w:p w14:paraId="236AC21C" w14:textId="51AEB2C7" w:rsidR="00652B7A" w:rsidRDefault="00652B7A" w:rsidP="00652B7A">
      <w:r>
        <w:t>Также, Россия является страной высокого инвестированного риска. Это состояние сдерживает и иностранных, и отечественных инвесторов. Однако, благодаря богатым запасам природных ресурсо</w:t>
      </w:r>
      <w:r w:rsidR="00D862A3">
        <w:t>в</w:t>
      </w:r>
      <w:r>
        <w:t>, достаточно высокому уровню образования населения, емкому рынку Россия могла бы стать одной из самых привлекательных стран для вложения инвестиций.</w:t>
      </w:r>
    </w:p>
    <w:p w14:paraId="51A56198" w14:textId="77777777" w:rsidR="00652B7A" w:rsidRDefault="00652B7A" w:rsidP="00652B7A">
      <w:r>
        <w:t>В последние годы прослеживаются тенденции снижения прямых инвестиций из России, но увеличение прямых инвестиций в Россию. В структуре прямых инвестиций из России преобладает участие в капитале.</w:t>
      </w:r>
    </w:p>
    <w:p w14:paraId="509DF19D" w14:textId="3F2ACE83" w:rsidR="00652B7A" w:rsidRDefault="00652B7A" w:rsidP="00652B7A">
      <w:r>
        <w:t>Вывоз капитала из России осуществляется как легаль</w:t>
      </w:r>
      <w:r w:rsidR="00D862A3">
        <w:t>ны</w:t>
      </w:r>
      <w:r>
        <w:t>м путём, так и не легальным.</w:t>
      </w:r>
    </w:p>
    <w:p w14:paraId="564AF55E" w14:textId="77777777" w:rsidR="00652B7A" w:rsidRDefault="00652B7A" w:rsidP="00652B7A">
      <w:r>
        <w:t xml:space="preserve">Контроль за передвижением легального капитала и отслеживание нелегального, должны стать одними из важнейших направлений </w:t>
      </w:r>
      <w:proofErr w:type="gramStart"/>
      <w:r>
        <w:t>корректировки современных экономических реформ</w:t>
      </w:r>
      <w:proofErr w:type="gramEnd"/>
      <w:r>
        <w:t xml:space="preserve"> проводимых в России. Это обусловлено совокупностью причин, главная из которых заключается в том, что без урегулирования этой проблемы Россия будет не в состоянии самостоятельно осуществлять подъем национальной экономики, а следовательно, и переломить негативные тенденции в социальной сфере. Повышение внутренней инвестиционной активности на всех уровнях экономики- главное условие решения этих задач.</w:t>
      </w:r>
    </w:p>
    <w:p w14:paraId="14B3EF1E" w14:textId="77777777" w:rsidR="00652B7A" w:rsidRDefault="00652B7A" w:rsidP="00652B7A">
      <w:r>
        <w:t>В связи с тем, что Россия – сокровищница природных ресурсов мира, основная доля инвестиций ориентирована на доступ инвесторов к сырьевым ресурсам, при этом, инвестиции, привлекаемые технологическими преимуществами или хотя бы низкими издержками производства в России, занимали незначительную часть.</w:t>
      </w:r>
    </w:p>
    <w:p w14:paraId="55E90ED0" w14:textId="684159E5" w:rsidR="00652B7A" w:rsidRDefault="00652B7A" w:rsidP="00652B7A">
      <w:r>
        <w:t>Для того, чтобы зарубежные инвестиции способствовали увеличению темпов экономического роста России, требуется привлечение как можно большего числа зарубежных инвесторов и создание благоприятного инвестиционного климата, эффективное использование собственных инвестиций наряду с иностранными, стимулирование иностранных капительных вложений ради повышения эффективности предприятий.</w:t>
      </w:r>
    </w:p>
    <w:p w14:paraId="2E228C05" w14:textId="7E626FE2" w:rsidR="00D862A3" w:rsidRDefault="00D862A3" w:rsidP="00652B7A"/>
    <w:p w14:paraId="216B29AA" w14:textId="272A1C47" w:rsidR="00D862A3" w:rsidRDefault="00D862A3" w:rsidP="00652B7A"/>
    <w:p w14:paraId="158B8824" w14:textId="77777777" w:rsidR="00D862A3" w:rsidRDefault="00D862A3" w:rsidP="00652B7A"/>
    <w:p w14:paraId="68EA3540" w14:textId="77777777" w:rsidR="00652B7A" w:rsidRDefault="00652B7A" w:rsidP="00652B7A">
      <w:r>
        <w:t xml:space="preserve"> </w:t>
      </w:r>
    </w:p>
    <w:p w14:paraId="7C09C378" w14:textId="77777777" w:rsidR="00652B7A" w:rsidRDefault="00652B7A" w:rsidP="00652B7A">
      <w:r>
        <w:lastRenderedPageBreak/>
        <w:t>Список литературы</w:t>
      </w:r>
    </w:p>
    <w:p w14:paraId="1D9CD007" w14:textId="77777777" w:rsidR="00652B7A" w:rsidRDefault="00652B7A" w:rsidP="00652B7A">
      <w:r>
        <w:t xml:space="preserve">1 </w:t>
      </w:r>
      <w:proofErr w:type="spellStart"/>
      <w:r>
        <w:t>Авдокушин</w:t>
      </w:r>
      <w:proofErr w:type="spellEnd"/>
      <w:r>
        <w:t xml:space="preserve"> Е. Ф. Международные экономические отношения. Учебник. –  М.: </w:t>
      </w:r>
      <w:proofErr w:type="spellStart"/>
      <w:r>
        <w:t>Юристъ</w:t>
      </w:r>
      <w:proofErr w:type="spellEnd"/>
      <w:r>
        <w:t xml:space="preserve">, 2008 </w:t>
      </w:r>
    </w:p>
    <w:p w14:paraId="23E552B8" w14:textId="77777777" w:rsidR="00652B7A" w:rsidRDefault="00652B7A" w:rsidP="00652B7A">
      <w:r>
        <w:t xml:space="preserve">2 </w:t>
      </w:r>
      <w:proofErr w:type="spellStart"/>
      <w:r>
        <w:t>Балацкий</w:t>
      </w:r>
      <w:proofErr w:type="spellEnd"/>
      <w:r>
        <w:t xml:space="preserve"> Е. Мировые центры капитала. Движение во времени и пространстве// Общество и экономика.  2008. № 7. С. 112-130.</w:t>
      </w:r>
    </w:p>
    <w:p w14:paraId="2FA31CD5" w14:textId="77777777" w:rsidR="00652B7A" w:rsidRDefault="00652B7A" w:rsidP="00652B7A">
      <w:r>
        <w:t xml:space="preserve">3 </w:t>
      </w:r>
      <w:proofErr w:type="spellStart"/>
      <w:r>
        <w:t>Гужва</w:t>
      </w:r>
      <w:proofErr w:type="spellEnd"/>
      <w:r>
        <w:t xml:space="preserve"> Е.Г. Мировая экономика – СПб, 2009</w:t>
      </w:r>
    </w:p>
    <w:p w14:paraId="1F95F5DE" w14:textId="77777777" w:rsidR="00652B7A" w:rsidRDefault="00652B7A" w:rsidP="00652B7A">
      <w:r>
        <w:t>4 Гусева О.В. Движение капитала в Европейском союзе (договорно-правовые основы). //Евразийский юридический журнал. 2009. № 2 (9</w:t>
      </w:r>
      <w:proofErr w:type="gramStart"/>
      <w:r>
        <w:t>).С.</w:t>
      </w:r>
      <w:proofErr w:type="gramEnd"/>
      <w:r>
        <w:t xml:space="preserve"> 116-122.</w:t>
      </w:r>
    </w:p>
    <w:p w14:paraId="5705FAFF" w14:textId="77777777" w:rsidR="00652B7A" w:rsidRDefault="00652B7A" w:rsidP="00652B7A">
      <w:r>
        <w:t>5 Громыко В.В. Международное движение капитала и Россия// Вестник Российского экономического университета им. Г.В. Плеханова. 2008. № 6. С. 3-16</w:t>
      </w:r>
    </w:p>
    <w:p w14:paraId="1B7AEF11" w14:textId="77777777" w:rsidR="00652B7A" w:rsidRDefault="00652B7A" w:rsidP="00652B7A">
      <w:proofErr w:type="gramStart"/>
      <w:r>
        <w:t xml:space="preserve">6  </w:t>
      </w:r>
      <w:proofErr w:type="spellStart"/>
      <w:r>
        <w:t>Золоторчук</w:t>
      </w:r>
      <w:proofErr w:type="spellEnd"/>
      <w:proofErr w:type="gramEnd"/>
      <w:r>
        <w:t xml:space="preserve"> В. В. Макроэкономика. </w:t>
      </w:r>
      <w:proofErr w:type="gramStart"/>
      <w:r>
        <w:t>Учебник  –</w:t>
      </w:r>
      <w:proofErr w:type="gramEnd"/>
      <w:r>
        <w:t>М.: ИНФРА- М, 2013</w:t>
      </w:r>
    </w:p>
    <w:p w14:paraId="56321E44" w14:textId="77777777" w:rsidR="00652B7A" w:rsidRDefault="00652B7A" w:rsidP="00652B7A">
      <w:r>
        <w:t xml:space="preserve">7 Зубченко Л.А. Участие России в международном движении капиталов в условиях кризиса. Экономические и социальные проблемы </w:t>
      </w:r>
      <w:proofErr w:type="gramStart"/>
      <w:r>
        <w:t>России.–</w:t>
      </w:r>
      <w:proofErr w:type="gramEnd"/>
      <w:r>
        <w:t>2010. № 1. С. 82-103.</w:t>
      </w:r>
    </w:p>
    <w:p w14:paraId="5BBFEE4B" w14:textId="77777777" w:rsidR="00652B7A" w:rsidRDefault="00652B7A" w:rsidP="00652B7A">
      <w:r>
        <w:t>8 Иванов И Россия в международном движении капитала. Мировая экономика и международные отношения– 2009. № 1. С. 3-16.</w:t>
      </w:r>
    </w:p>
    <w:p w14:paraId="6D259A0C" w14:textId="77777777" w:rsidR="00652B7A" w:rsidRDefault="00652B7A" w:rsidP="00652B7A">
      <w:r>
        <w:t xml:space="preserve">9 Ивашковский С.Н. Макроэкономика. </w:t>
      </w:r>
      <w:proofErr w:type="gramStart"/>
      <w:r>
        <w:t>Учеб.–</w:t>
      </w:r>
      <w:proofErr w:type="gramEnd"/>
      <w:r>
        <w:t xml:space="preserve"> М.: Дело, 2015</w:t>
      </w:r>
    </w:p>
    <w:p w14:paraId="5693A04A" w14:textId="77777777" w:rsidR="00652B7A" w:rsidRDefault="00652B7A" w:rsidP="00652B7A">
      <w:proofErr w:type="gramStart"/>
      <w:r>
        <w:t>10  Киселева</w:t>
      </w:r>
      <w:proofErr w:type="gramEnd"/>
      <w:r>
        <w:t xml:space="preserve"> Е.И. Курс экономической теории. – Киров: аса, 2014</w:t>
      </w:r>
    </w:p>
    <w:p w14:paraId="7879204E" w14:textId="77777777" w:rsidR="00652B7A" w:rsidRDefault="00652B7A" w:rsidP="00652B7A">
      <w:r>
        <w:t xml:space="preserve">11 </w:t>
      </w:r>
      <w:proofErr w:type="spellStart"/>
      <w:proofErr w:type="gramStart"/>
      <w:r>
        <w:t>Майкут</w:t>
      </w:r>
      <w:proofErr w:type="spellEnd"/>
      <w:r>
        <w:t xml:space="preserve">  З.</w:t>
      </w:r>
      <w:proofErr w:type="gramEnd"/>
      <w:r>
        <w:t xml:space="preserve"> Международное движение капитала: Вестник РГУ им. Канта, -  2007. Выпуск 5. С 41.</w:t>
      </w:r>
    </w:p>
    <w:p w14:paraId="59D93FFA" w14:textId="77777777" w:rsidR="00652B7A" w:rsidRDefault="00652B7A" w:rsidP="00652B7A">
      <w:proofErr w:type="gramStart"/>
      <w:r>
        <w:t xml:space="preserve">12  </w:t>
      </w:r>
      <w:proofErr w:type="spellStart"/>
      <w:r>
        <w:t>Мэкью</w:t>
      </w:r>
      <w:proofErr w:type="spellEnd"/>
      <w:proofErr w:type="gramEnd"/>
      <w:r>
        <w:t xml:space="preserve"> Н.Г. Макроэкономика /Перевод с английского Смольский А.П.- СПб .: Питер, 2013</w:t>
      </w:r>
    </w:p>
    <w:p w14:paraId="7E784C88" w14:textId="77777777" w:rsidR="00652B7A" w:rsidRDefault="00652B7A" w:rsidP="00652B7A">
      <w:r>
        <w:t>13 Овчинников Г.П. Макроэкономика. Учебник – СПб.: Бизнес-Пресса, 2014</w:t>
      </w:r>
    </w:p>
    <w:p w14:paraId="681D0121" w14:textId="77777777" w:rsidR="00652B7A" w:rsidRDefault="00652B7A" w:rsidP="00652B7A">
      <w:r>
        <w:t xml:space="preserve">14 Плеханов Д.А. Колебания валютных курсов, динамика валютных резервов и движение капитала в России.  Финансы и </w:t>
      </w:r>
      <w:proofErr w:type="gramStart"/>
      <w:r>
        <w:t>кредит.–</w:t>
      </w:r>
      <w:proofErr w:type="gramEnd"/>
      <w:r>
        <w:t xml:space="preserve"> 2009. № 19 (355). С. 50-55.</w:t>
      </w:r>
    </w:p>
    <w:p w14:paraId="3BC1356A" w14:textId="77777777" w:rsidR="00652B7A" w:rsidRDefault="00652B7A" w:rsidP="00652B7A">
      <w:r>
        <w:t>15 Попова Т.А. Инвестиционный процесс и новые тенденции в международном движении капитала. Экономика и управление. –2006. № 5. С. 84-87.</w:t>
      </w:r>
    </w:p>
    <w:p w14:paraId="7E2B08F5" w14:textId="77777777" w:rsidR="00652B7A" w:rsidRDefault="00652B7A" w:rsidP="00652B7A">
      <w:r>
        <w:t xml:space="preserve">16 </w:t>
      </w:r>
      <w:proofErr w:type="spellStart"/>
      <w:r>
        <w:t>Рымарчик</w:t>
      </w:r>
      <w:proofErr w:type="spellEnd"/>
      <w:r>
        <w:t xml:space="preserve"> Я. Международные экономические </w:t>
      </w:r>
      <w:proofErr w:type="gramStart"/>
      <w:r>
        <w:t>отношения.–</w:t>
      </w:r>
      <w:proofErr w:type="gramEnd"/>
      <w:r>
        <w:t xml:space="preserve"> Польское экономическое издательство. Варшава, 2006.</w:t>
      </w:r>
    </w:p>
    <w:p w14:paraId="54039CF5" w14:textId="77777777" w:rsidR="00652B7A" w:rsidRDefault="00652B7A" w:rsidP="00652B7A">
      <w:r>
        <w:t xml:space="preserve">17 Селищев А. С. </w:t>
      </w:r>
      <w:proofErr w:type="gramStart"/>
      <w:r>
        <w:t>Макроэкономика .</w:t>
      </w:r>
      <w:proofErr w:type="gramEnd"/>
      <w:r>
        <w:t xml:space="preserve"> – </w:t>
      </w:r>
      <w:proofErr w:type="spellStart"/>
      <w:r>
        <w:t>СПб</w:t>
      </w:r>
      <w:proofErr w:type="gramStart"/>
      <w:r>
        <w:t>.:Питер</w:t>
      </w:r>
      <w:proofErr w:type="spellEnd"/>
      <w:proofErr w:type="gramEnd"/>
      <w:r>
        <w:t>, 2013</w:t>
      </w:r>
    </w:p>
    <w:p w14:paraId="29A949E2" w14:textId="77777777" w:rsidR="00652B7A" w:rsidRDefault="00652B7A" w:rsidP="00652B7A">
      <w:r>
        <w:t>18 Сидоров В.А. Экономическая теория.: Учебник для студентов высших учебных заведений. – Майкоп.: ЭлИТ,2014 С 110.</w:t>
      </w:r>
    </w:p>
    <w:p w14:paraId="5E8425A3" w14:textId="77777777" w:rsidR="00652B7A" w:rsidRDefault="00652B7A" w:rsidP="00652B7A">
      <w:r>
        <w:t xml:space="preserve">19 Терентьева О.И. Влияние либерализации Российского валютного рынка и </w:t>
      </w:r>
      <w:proofErr w:type="spellStart"/>
      <w:r>
        <w:t>свободгой</w:t>
      </w:r>
      <w:proofErr w:type="spellEnd"/>
      <w:r>
        <w:t xml:space="preserve"> конвертируемости рубля на движение капитала и инвестирование.  Финансы и </w:t>
      </w:r>
      <w:proofErr w:type="gramStart"/>
      <w:r>
        <w:t>кредит.–</w:t>
      </w:r>
      <w:proofErr w:type="gramEnd"/>
      <w:r>
        <w:t xml:space="preserve"> 2008. № 7 (295). С. 5-9.</w:t>
      </w:r>
    </w:p>
    <w:p w14:paraId="0EA4C372" w14:textId="77777777" w:rsidR="00652B7A" w:rsidRDefault="00652B7A" w:rsidP="00652B7A">
      <w:r>
        <w:t xml:space="preserve">20 Тулин Д.В. Трансграничное движение капиталов, инвестиционный климат и возможности увеличения инвестиций в российскую </w:t>
      </w:r>
      <w:proofErr w:type="gramStart"/>
      <w:r>
        <w:t>экономику .</w:t>
      </w:r>
      <w:proofErr w:type="gramEnd"/>
      <w:r>
        <w:t xml:space="preserve"> Деньги и кредит. –2011. № 6. С. 3-13.</w:t>
      </w:r>
    </w:p>
    <w:p w14:paraId="61EAAF19" w14:textId="77777777" w:rsidR="00652B7A" w:rsidRDefault="00652B7A" w:rsidP="00652B7A">
      <w:r>
        <w:t xml:space="preserve">21 </w:t>
      </w:r>
      <w:proofErr w:type="spellStart"/>
      <w:r>
        <w:t>Хатиб</w:t>
      </w:r>
      <w:proofErr w:type="spellEnd"/>
      <w:r>
        <w:t xml:space="preserve"> Л.Я. Участие России в международном движении капиталов. В сборнике. Общество, наука, инновации Всероссийская ежегодная научно-практическая конференция, сборник материалов. –2013. С. 696-698.</w:t>
      </w:r>
    </w:p>
    <w:p w14:paraId="034C4540" w14:textId="77777777" w:rsidR="00652B7A" w:rsidRDefault="00652B7A" w:rsidP="00652B7A">
      <w:r>
        <w:t xml:space="preserve">22 Юнусов Л.А. Международное движение капитала в глобальной </w:t>
      </w:r>
      <w:proofErr w:type="gramStart"/>
      <w:r>
        <w:t>экономике :Аудит</w:t>
      </w:r>
      <w:proofErr w:type="gramEnd"/>
      <w:r>
        <w:t xml:space="preserve"> и финансовый анализ.  – 2008. № 2. С. 189-209.</w:t>
      </w:r>
    </w:p>
    <w:p w14:paraId="200962B2" w14:textId="77777777" w:rsidR="00652B7A" w:rsidRDefault="00652B7A" w:rsidP="00652B7A">
      <w:r>
        <w:lastRenderedPageBreak/>
        <w:t>23 Министерство экономического развития РФ. Сценарные условия, основные параметры прогноза социально- экономического развития Российской Федерации и предельные уровни цен (тарифов) на услуги компаний инфраструктурного сектора на 2017 год и на плановый период 2018 и 2019 годов. М., 1016</w:t>
      </w:r>
    </w:p>
    <w:p w14:paraId="231C1438" w14:textId="77777777" w:rsidR="00652B7A" w:rsidRDefault="00652B7A" w:rsidP="00652B7A">
      <w:r>
        <w:t>24 Официальный сайт Центрального Банка России. Статистические материалы: www.cbr.ru</w:t>
      </w:r>
    </w:p>
    <w:p w14:paraId="562E75E6" w14:textId="77777777" w:rsidR="00652B7A" w:rsidRDefault="00652B7A"/>
    <w:sectPr w:rsidR="00652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62"/>
    <w:rsid w:val="002B0F8B"/>
    <w:rsid w:val="003E5ADE"/>
    <w:rsid w:val="00561379"/>
    <w:rsid w:val="00652B7A"/>
    <w:rsid w:val="00655C62"/>
    <w:rsid w:val="009F78EB"/>
    <w:rsid w:val="00D8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20E7E"/>
  <w15:chartTrackingRefBased/>
  <w15:docId w15:val="{3D54426B-8748-4858-993A-A5D04475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5047</Words>
  <Characters>28772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Администратор</dc:creator>
  <cp:keywords/>
  <dc:description/>
  <cp:lastModifiedBy>Андрей Администратор</cp:lastModifiedBy>
  <cp:revision>4</cp:revision>
  <dcterms:created xsi:type="dcterms:W3CDTF">2022-05-31T19:12:00Z</dcterms:created>
  <dcterms:modified xsi:type="dcterms:W3CDTF">2022-06-04T14:34:00Z</dcterms:modified>
</cp:coreProperties>
</file>